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07FD6" w14:textId="77777777" w:rsidR="00D24487" w:rsidRPr="00EF412D" w:rsidRDefault="00D24487" w:rsidP="006C617A">
      <w:pPr>
        <w:ind w:right="197"/>
        <w:jc w:val="center"/>
        <w:rPr>
          <w:b/>
          <w:sz w:val="24"/>
          <w:szCs w:val="24"/>
          <w:lang w:val="lt-LT"/>
        </w:rPr>
      </w:pPr>
      <w:r w:rsidRPr="00EF412D">
        <w:rPr>
          <w:b/>
          <w:sz w:val="24"/>
          <w:szCs w:val="24"/>
          <w:lang w:val="lt-LT"/>
        </w:rPr>
        <w:t>SPRENDIMAS</w:t>
      </w:r>
    </w:p>
    <w:p w14:paraId="38807FD7" w14:textId="77777777" w:rsidR="00A36941" w:rsidRPr="00EF412D" w:rsidRDefault="00A36941" w:rsidP="006C617A">
      <w:pPr>
        <w:jc w:val="center"/>
        <w:rPr>
          <w:b/>
          <w:sz w:val="24"/>
          <w:szCs w:val="24"/>
          <w:lang w:val="lt-LT"/>
        </w:rPr>
      </w:pPr>
      <w:r w:rsidRPr="00EF412D">
        <w:rPr>
          <w:b/>
          <w:sz w:val="24"/>
          <w:szCs w:val="24"/>
          <w:lang w:val="lt-LT"/>
        </w:rPr>
        <w:t>DĖL PRITAR</w:t>
      </w:r>
      <w:r w:rsidR="00AE675C" w:rsidRPr="00EF412D">
        <w:rPr>
          <w:b/>
          <w:sz w:val="24"/>
          <w:szCs w:val="24"/>
          <w:lang w:val="lt-LT"/>
        </w:rPr>
        <w:t xml:space="preserve">IMO AKCINĖS BENDROVĖS ROKIŠKIO </w:t>
      </w:r>
      <w:r w:rsidR="000E136A" w:rsidRPr="00EF412D">
        <w:rPr>
          <w:b/>
          <w:sz w:val="24"/>
          <w:szCs w:val="24"/>
          <w:lang w:val="lt-LT"/>
        </w:rPr>
        <w:t>BUTŲ ŪKIO</w:t>
      </w:r>
      <w:r w:rsidRPr="00EF412D">
        <w:rPr>
          <w:b/>
          <w:sz w:val="24"/>
          <w:szCs w:val="24"/>
          <w:lang w:val="lt-LT"/>
        </w:rPr>
        <w:t xml:space="preserve"> 201</w:t>
      </w:r>
      <w:r w:rsidR="00AE675C" w:rsidRPr="00EF412D">
        <w:rPr>
          <w:b/>
          <w:sz w:val="24"/>
          <w:szCs w:val="24"/>
          <w:lang w:val="lt-LT"/>
        </w:rPr>
        <w:t>8</w:t>
      </w:r>
      <w:r w:rsidRPr="00EF412D">
        <w:rPr>
          <w:b/>
          <w:sz w:val="24"/>
          <w:szCs w:val="24"/>
          <w:lang w:val="lt-LT"/>
        </w:rPr>
        <w:t xml:space="preserve"> METŲ DIREKTORIAUS VEIKLOS ATASKAITAI</w:t>
      </w:r>
    </w:p>
    <w:p w14:paraId="38807FD8" w14:textId="77777777" w:rsidR="00187088" w:rsidRPr="00EF412D" w:rsidRDefault="00187088" w:rsidP="006C617A">
      <w:pPr>
        <w:ind w:right="197"/>
        <w:jc w:val="center"/>
        <w:rPr>
          <w:sz w:val="24"/>
          <w:szCs w:val="24"/>
          <w:lang w:val="lt-LT"/>
        </w:rPr>
      </w:pPr>
    </w:p>
    <w:p w14:paraId="38807FD9" w14:textId="77777777" w:rsidR="00187088" w:rsidRPr="00EF412D" w:rsidRDefault="00187088" w:rsidP="006C617A">
      <w:pPr>
        <w:ind w:right="197"/>
        <w:jc w:val="center"/>
        <w:rPr>
          <w:sz w:val="24"/>
          <w:szCs w:val="24"/>
          <w:lang w:val="lt-LT"/>
        </w:rPr>
      </w:pPr>
      <w:r w:rsidRPr="00EF412D">
        <w:rPr>
          <w:sz w:val="24"/>
          <w:szCs w:val="24"/>
          <w:lang w:val="lt-LT"/>
        </w:rPr>
        <w:t>201</w:t>
      </w:r>
      <w:r w:rsidR="00AE675C" w:rsidRPr="00EF412D">
        <w:rPr>
          <w:sz w:val="24"/>
          <w:szCs w:val="24"/>
          <w:lang w:val="lt-LT"/>
        </w:rPr>
        <w:t>9</w:t>
      </w:r>
      <w:r w:rsidRPr="00EF412D">
        <w:rPr>
          <w:sz w:val="24"/>
          <w:szCs w:val="24"/>
          <w:lang w:val="lt-LT"/>
        </w:rPr>
        <w:t xml:space="preserve"> m. </w:t>
      </w:r>
      <w:r w:rsidR="00A36941" w:rsidRPr="00EF412D">
        <w:rPr>
          <w:sz w:val="24"/>
          <w:szCs w:val="24"/>
          <w:lang w:val="lt-LT"/>
        </w:rPr>
        <w:t>balandžio 2</w:t>
      </w:r>
      <w:r w:rsidR="00AE675C" w:rsidRPr="00EF412D">
        <w:rPr>
          <w:sz w:val="24"/>
          <w:szCs w:val="24"/>
          <w:lang w:val="lt-LT"/>
        </w:rPr>
        <w:t>6</w:t>
      </w:r>
      <w:r w:rsidRPr="00EF412D">
        <w:rPr>
          <w:sz w:val="24"/>
          <w:szCs w:val="24"/>
          <w:lang w:val="lt-LT"/>
        </w:rPr>
        <w:t xml:space="preserve"> d. Nr. TS-</w:t>
      </w:r>
    </w:p>
    <w:p w14:paraId="38807FDA" w14:textId="77777777" w:rsidR="00187088" w:rsidRPr="00EF412D" w:rsidRDefault="00187088" w:rsidP="006C617A">
      <w:pPr>
        <w:ind w:right="197"/>
        <w:jc w:val="center"/>
        <w:rPr>
          <w:sz w:val="24"/>
          <w:szCs w:val="24"/>
          <w:lang w:val="lt-LT"/>
        </w:rPr>
      </w:pPr>
      <w:r w:rsidRPr="00EF412D">
        <w:rPr>
          <w:sz w:val="24"/>
          <w:szCs w:val="24"/>
          <w:lang w:val="lt-LT"/>
        </w:rPr>
        <w:t>Rokiškis</w:t>
      </w:r>
    </w:p>
    <w:p w14:paraId="38807FDB" w14:textId="77777777" w:rsidR="00187088" w:rsidRDefault="00187088" w:rsidP="006C617A">
      <w:pPr>
        <w:pStyle w:val="Antrat1"/>
        <w:ind w:firstLine="720"/>
        <w:jc w:val="both"/>
        <w:rPr>
          <w:sz w:val="24"/>
          <w:szCs w:val="24"/>
          <w:lang w:val="lt-LT"/>
        </w:rPr>
      </w:pPr>
    </w:p>
    <w:p w14:paraId="1EA9FE8F" w14:textId="77777777" w:rsidR="00A55DF3" w:rsidRPr="00A55DF3" w:rsidRDefault="00A55DF3" w:rsidP="00A55DF3">
      <w:pPr>
        <w:rPr>
          <w:lang w:val="lt-LT" w:eastAsia="x-none"/>
        </w:rPr>
      </w:pPr>
    </w:p>
    <w:p w14:paraId="38807FDC" w14:textId="77777777" w:rsidR="00A36941" w:rsidRPr="00EF412D" w:rsidRDefault="00A36941" w:rsidP="006C617A">
      <w:pPr>
        <w:pStyle w:val="Default"/>
        <w:ind w:firstLine="851"/>
        <w:jc w:val="both"/>
      </w:pPr>
      <w:r w:rsidRPr="00EF412D">
        <w:t xml:space="preserve">Vadovaudamasi Lietuvos Respublikos vietos savivaldos įstatymo 16 straipsnio 2 dalies 19 punktu ir Rokiškio </w:t>
      </w:r>
      <w:r w:rsidR="00AE675C" w:rsidRPr="00EF412D">
        <w:t xml:space="preserve">rajono savivaldybės tarybos </w:t>
      </w:r>
      <w:r w:rsidRPr="00EF412D">
        <w:rPr>
          <w:lang w:eastAsia="ar-SA"/>
        </w:rPr>
        <w:t>201</w:t>
      </w:r>
      <w:r w:rsidR="006C617A" w:rsidRPr="00EF412D">
        <w:rPr>
          <w:lang w:eastAsia="ar-SA"/>
        </w:rPr>
        <w:t>9</w:t>
      </w:r>
      <w:r w:rsidRPr="00EF412D">
        <w:rPr>
          <w:lang w:eastAsia="ar-SA"/>
        </w:rPr>
        <w:t xml:space="preserve"> m. kovo 2</w:t>
      </w:r>
      <w:r w:rsidR="006C617A" w:rsidRPr="00EF412D">
        <w:rPr>
          <w:lang w:eastAsia="ar-SA"/>
        </w:rPr>
        <w:t>9 d. sprendimu Nr. TS-43</w:t>
      </w:r>
      <w:r w:rsidRPr="00EF412D">
        <w:t xml:space="preserve"> ,,Dėl Rokiškio rajono savivaldybės tarybos veiklos reglamento patvirtinimo”, patvirtinto Rokiškio rajono savivaldybės tarybos veiklos</w:t>
      </w:r>
      <w:r w:rsidR="00AE675C" w:rsidRPr="00EF412D">
        <w:t xml:space="preserve"> reglamento 2</w:t>
      </w:r>
      <w:r w:rsidR="00E46D14" w:rsidRPr="00EF412D">
        <w:t>76</w:t>
      </w:r>
      <w:r w:rsidR="00AE675C" w:rsidRPr="00EF412D">
        <w:t>, 27</w:t>
      </w:r>
      <w:r w:rsidR="00E46D14" w:rsidRPr="00EF412D">
        <w:t>7</w:t>
      </w:r>
      <w:r w:rsidR="00AE675C" w:rsidRPr="00EF412D">
        <w:t xml:space="preserve"> punktais, </w:t>
      </w:r>
      <w:r w:rsidRPr="00EF412D">
        <w:t>Rokiškio rajono saviv</w:t>
      </w:r>
      <w:r w:rsidR="00EF4845" w:rsidRPr="00EF412D">
        <w:t xml:space="preserve">aldybės taryba   </w:t>
      </w:r>
      <w:r w:rsidR="00EF4845" w:rsidRPr="00EF412D">
        <w:rPr>
          <w:spacing w:val="60"/>
        </w:rPr>
        <w:t>nusprendži</w:t>
      </w:r>
      <w:r w:rsidRPr="00EF412D">
        <w:rPr>
          <w:spacing w:val="60"/>
        </w:rPr>
        <w:t>a</w:t>
      </w:r>
      <w:r w:rsidRPr="00EF412D">
        <w:t>:</w:t>
      </w:r>
    </w:p>
    <w:p w14:paraId="38807FDD" w14:textId="77B7BF91" w:rsidR="00426F4D" w:rsidRPr="00EF412D" w:rsidRDefault="00406A9C" w:rsidP="00406A9C">
      <w:pPr>
        <w:rPr>
          <w:sz w:val="24"/>
          <w:szCs w:val="24"/>
          <w:lang w:val="lt-LT"/>
        </w:rPr>
      </w:pPr>
      <w:r w:rsidRPr="00EF412D">
        <w:rPr>
          <w:sz w:val="24"/>
          <w:szCs w:val="24"/>
          <w:lang w:val="lt-LT"/>
        </w:rPr>
        <w:tab/>
        <w:t xml:space="preserve">1. </w:t>
      </w:r>
      <w:r w:rsidR="00AE675C" w:rsidRPr="00EF412D">
        <w:rPr>
          <w:sz w:val="24"/>
          <w:szCs w:val="24"/>
          <w:lang w:val="lt-LT"/>
        </w:rPr>
        <w:t>P</w:t>
      </w:r>
      <w:r w:rsidR="00A36941" w:rsidRPr="00EF412D">
        <w:rPr>
          <w:sz w:val="24"/>
          <w:szCs w:val="24"/>
          <w:lang w:val="lt-LT"/>
        </w:rPr>
        <w:t xml:space="preserve">ritarti akcinės bendrovės Rokiškio </w:t>
      </w:r>
      <w:r w:rsidR="000E136A" w:rsidRPr="00EF412D">
        <w:rPr>
          <w:sz w:val="24"/>
          <w:szCs w:val="24"/>
          <w:lang w:val="lt-LT"/>
        </w:rPr>
        <w:t xml:space="preserve">butų ūkio </w:t>
      </w:r>
      <w:r w:rsidR="00A36941" w:rsidRPr="00EF412D">
        <w:rPr>
          <w:sz w:val="24"/>
          <w:szCs w:val="24"/>
          <w:lang w:val="lt-LT"/>
        </w:rPr>
        <w:t>201</w:t>
      </w:r>
      <w:r w:rsidR="00AE675C" w:rsidRPr="00EF412D">
        <w:rPr>
          <w:sz w:val="24"/>
          <w:szCs w:val="24"/>
          <w:lang w:val="lt-LT"/>
        </w:rPr>
        <w:t>8</w:t>
      </w:r>
      <w:r w:rsidR="00A36941" w:rsidRPr="00EF412D">
        <w:rPr>
          <w:sz w:val="24"/>
          <w:szCs w:val="24"/>
          <w:lang w:val="lt-LT"/>
        </w:rPr>
        <w:t xml:space="preserve"> metų direktoriaus veiklos ataskaitai (ataskaita pridedama).</w:t>
      </w:r>
    </w:p>
    <w:p w14:paraId="3D59A407" w14:textId="77777777" w:rsidR="00406A9C" w:rsidRPr="00EF412D" w:rsidRDefault="00406A9C" w:rsidP="00406A9C">
      <w:pPr>
        <w:rPr>
          <w:sz w:val="24"/>
          <w:szCs w:val="24"/>
          <w:lang w:val="lt-LT"/>
        </w:rPr>
      </w:pPr>
      <w:r w:rsidRPr="00EF412D">
        <w:rPr>
          <w:sz w:val="24"/>
          <w:szCs w:val="24"/>
          <w:lang w:val="lt-LT"/>
        </w:rPr>
        <w:tab/>
        <w:t xml:space="preserve">2. </w:t>
      </w:r>
      <w:r w:rsidR="00AE675C" w:rsidRPr="00EF412D">
        <w:rPr>
          <w:sz w:val="24"/>
          <w:szCs w:val="24"/>
          <w:lang w:val="lt-LT"/>
        </w:rPr>
        <w:t xml:space="preserve">Ataskaitą skelbti savivaldybės interneto svetainėje </w:t>
      </w:r>
      <w:hyperlink r:id="rId9" w:history="1">
        <w:r w:rsidR="00AE675C" w:rsidRPr="00EF412D">
          <w:rPr>
            <w:rStyle w:val="Hipersaitas"/>
            <w:sz w:val="24"/>
            <w:szCs w:val="24"/>
            <w:lang w:val="lt-LT"/>
          </w:rPr>
          <w:t>www.rokiskis.lt</w:t>
        </w:r>
      </w:hyperlink>
      <w:r w:rsidR="00AE675C" w:rsidRPr="00EF412D">
        <w:rPr>
          <w:sz w:val="24"/>
          <w:szCs w:val="24"/>
          <w:lang w:val="lt-LT"/>
        </w:rPr>
        <w:t>.</w:t>
      </w:r>
    </w:p>
    <w:p w14:paraId="38807FDF" w14:textId="31329C45" w:rsidR="00426F4D" w:rsidRPr="00EF412D" w:rsidRDefault="00406A9C" w:rsidP="00406A9C">
      <w:pPr>
        <w:rPr>
          <w:sz w:val="24"/>
          <w:szCs w:val="24"/>
          <w:lang w:val="lt-LT"/>
        </w:rPr>
      </w:pPr>
      <w:r w:rsidRPr="00EF412D">
        <w:rPr>
          <w:sz w:val="24"/>
          <w:szCs w:val="24"/>
          <w:lang w:val="lt-LT"/>
        </w:rPr>
        <w:tab/>
      </w:r>
      <w:r w:rsidR="00426F4D" w:rsidRPr="00EF412D">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38807FE0" w14:textId="77777777" w:rsidR="00187088" w:rsidRPr="00EF412D" w:rsidRDefault="00187088" w:rsidP="006C617A">
      <w:pPr>
        <w:ind w:firstLine="720"/>
        <w:jc w:val="both"/>
        <w:rPr>
          <w:sz w:val="24"/>
          <w:szCs w:val="24"/>
          <w:lang w:val="lt-LT"/>
        </w:rPr>
      </w:pPr>
    </w:p>
    <w:p w14:paraId="38807FE1" w14:textId="77777777" w:rsidR="00187088" w:rsidRPr="00EF412D" w:rsidRDefault="00187088" w:rsidP="006C617A">
      <w:pPr>
        <w:ind w:right="197"/>
        <w:rPr>
          <w:sz w:val="24"/>
          <w:szCs w:val="24"/>
          <w:lang w:val="lt-LT"/>
        </w:rPr>
      </w:pPr>
    </w:p>
    <w:p w14:paraId="38807FE2" w14:textId="77777777" w:rsidR="00AE675C" w:rsidRPr="00EF412D" w:rsidRDefault="00AE675C" w:rsidP="006C617A">
      <w:pPr>
        <w:ind w:right="197"/>
        <w:rPr>
          <w:sz w:val="24"/>
          <w:szCs w:val="24"/>
          <w:lang w:val="lt-LT"/>
        </w:rPr>
      </w:pPr>
    </w:p>
    <w:p w14:paraId="38807FE3" w14:textId="77777777" w:rsidR="00AE675C" w:rsidRPr="00EF412D" w:rsidRDefault="00AE675C" w:rsidP="006C617A">
      <w:pPr>
        <w:ind w:right="197"/>
        <w:rPr>
          <w:sz w:val="24"/>
          <w:szCs w:val="24"/>
          <w:lang w:val="lt-LT"/>
        </w:rPr>
      </w:pPr>
    </w:p>
    <w:p w14:paraId="38807FE4" w14:textId="77777777" w:rsidR="00187088" w:rsidRPr="00EF412D" w:rsidRDefault="00AE675C" w:rsidP="006C617A">
      <w:pPr>
        <w:ind w:right="197"/>
        <w:rPr>
          <w:sz w:val="24"/>
          <w:szCs w:val="24"/>
          <w:lang w:val="lt-LT"/>
        </w:rPr>
      </w:pPr>
      <w:r w:rsidRPr="00EF412D">
        <w:rPr>
          <w:sz w:val="24"/>
          <w:szCs w:val="24"/>
          <w:lang w:val="lt-LT"/>
        </w:rPr>
        <w:t>Savivaldybės meras</w:t>
      </w:r>
      <w:r w:rsidRPr="00EF412D">
        <w:rPr>
          <w:sz w:val="24"/>
          <w:szCs w:val="24"/>
          <w:lang w:val="lt-LT"/>
        </w:rPr>
        <w:tab/>
      </w:r>
      <w:r w:rsidRPr="00EF412D">
        <w:rPr>
          <w:sz w:val="24"/>
          <w:szCs w:val="24"/>
          <w:lang w:val="lt-LT"/>
        </w:rPr>
        <w:tab/>
      </w:r>
      <w:r w:rsidRPr="00EF412D">
        <w:rPr>
          <w:sz w:val="24"/>
          <w:szCs w:val="24"/>
          <w:lang w:val="lt-LT"/>
        </w:rPr>
        <w:tab/>
      </w:r>
      <w:r w:rsidRPr="00EF412D">
        <w:rPr>
          <w:sz w:val="24"/>
          <w:szCs w:val="24"/>
          <w:lang w:val="lt-LT"/>
        </w:rPr>
        <w:tab/>
      </w:r>
      <w:r w:rsidRPr="00EF412D">
        <w:rPr>
          <w:sz w:val="24"/>
          <w:szCs w:val="24"/>
          <w:lang w:val="lt-LT"/>
        </w:rPr>
        <w:tab/>
      </w:r>
      <w:r w:rsidRPr="00EF412D">
        <w:rPr>
          <w:sz w:val="24"/>
          <w:szCs w:val="24"/>
          <w:lang w:val="lt-LT"/>
        </w:rPr>
        <w:tab/>
      </w:r>
      <w:r w:rsidRPr="00EF412D">
        <w:rPr>
          <w:sz w:val="24"/>
          <w:szCs w:val="24"/>
          <w:lang w:val="lt-LT"/>
        </w:rPr>
        <w:tab/>
        <w:t>Ramūnas Godeliauskas</w:t>
      </w:r>
    </w:p>
    <w:p w14:paraId="38807FE5" w14:textId="77777777" w:rsidR="00187088" w:rsidRPr="00EF412D" w:rsidRDefault="00187088" w:rsidP="006C617A">
      <w:pPr>
        <w:ind w:right="197"/>
        <w:rPr>
          <w:sz w:val="24"/>
          <w:szCs w:val="24"/>
          <w:lang w:val="lt-LT"/>
        </w:rPr>
      </w:pPr>
    </w:p>
    <w:p w14:paraId="38807FE6" w14:textId="77777777" w:rsidR="00187088" w:rsidRPr="00EF412D" w:rsidRDefault="00187088" w:rsidP="006C617A">
      <w:pPr>
        <w:ind w:right="197"/>
        <w:rPr>
          <w:sz w:val="24"/>
          <w:szCs w:val="24"/>
          <w:lang w:val="lt-LT"/>
        </w:rPr>
      </w:pPr>
    </w:p>
    <w:p w14:paraId="38807FE7" w14:textId="77777777" w:rsidR="00187088" w:rsidRPr="00EF412D" w:rsidRDefault="00187088" w:rsidP="006C617A">
      <w:pPr>
        <w:ind w:right="197"/>
        <w:rPr>
          <w:sz w:val="24"/>
          <w:szCs w:val="24"/>
          <w:lang w:val="lt-LT"/>
        </w:rPr>
      </w:pPr>
    </w:p>
    <w:p w14:paraId="38807FE8" w14:textId="77777777" w:rsidR="00187088" w:rsidRPr="00EF412D" w:rsidRDefault="00187088" w:rsidP="006C617A">
      <w:pPr>
        <w:ind w:right="197"/>
        <w:rPr>
          <w:sz w:val="24"/>
          <w:szCs w:val="24"/>
          <w:lang w:val="lt-LT"/>
        </w:rPr>
      </w:pPr>
    </w:p>
    <w:p w14:paraId="38807FE9" w14:textId="77777777" w:rsidR="00187088" w:rsidRPr="00EF412D" w:rsidRDefault="00187088" w:rsidP="006C617A">
      <w:pPr>
        <w:ind w:right="197"/>
        <w:rPr>
          <w:sz w:val="24"/>
          <w:szCs w:val="24"/>
          <w:lang w:val="lt-LT"/>
        </w:rPr>
      </w:pPr>
    </w:p>
    <w:p w14:paraId="38807FEA" w14:textId="77777777" w:rsidR="00187088" w:rsidRPr="00EF412D" w:rsidRDefault="00187088" w:rsidP="006C617A">
      <w:pPr>
        <w:ind w:right="197"/>
        <w:rPr>
          <w:sz w:val="24"/>
          <w:szCs w:val="24"/>
          <w:lang w:val="lt-LT"/>
        </w:rPr>
      </w:pPr>
    </w:p>
    <w:p w14:paraId="38807FEB" w14:textId="77777777" w:rsidR="00187088" w:rsidRPr="00EF412D" w:rsidRDefault="00187088" w:rsidP="006C617A">
      <w:pPr>
        <w:ind w:right="197"/>
        <w:rPr>
          <w:sz w:val="24"/>
          <w:szCs w:val="24"/>
          <w:lang w:val="lt-LT"/>
        </w:rPr>
      </w:pPr>
    </w:p>
    <w:p w14:paraId="38807FEC" w14:textId="77777777" w:rsidR="00187088" w:rsidRPr="00EF412D" w:rsidRDefault="00187088" w:rsidP="006C617A">
      <w:pPr>
        <w:ind w:right="197"/>
        <w:rPr>
          <w:sz w:val="24"/>
          <w:szCs w:val="24"/>
          <w:lang w:val="lt-LT"/>
        </w:rPr>
      </w:pPr>
    </w:p>
    <w:p w14:paraId="38807FED" w14:textId="77777777" w:rsidR="00187088" w:rsidRPr="00EF412D" w:rsidRDefault="00187088" w:rsidP="006C617A">
      <w:pPr>
        <w:ind w:right="197"/>
        <w:rPr>
          <w:sz w:val="24"/>
          <w:szCs w:val="24"/>
          <w:lang w:val="lt-LT"/>
        </w:rPr>
      </w:pPr>
    </w:p>
    <w:p w14:paraId="38807FEE" w14:textId="77777777" w:rsidR="00187088" w:rsidRPr="00EF412D" w:rsidRDefault="00187088" w:rsidP="006C617A">
      <w:pPr>
        <w:ind w:right="197"/>
        <w:rPr>
          <w:sz w:val="24"/>
          <w:szCs w:val="24"/>
          <w:lang w:val="lt-LT"/>
        </w:rPr>
      </w:pPr>
    </w:p>
    <w:p w14:paraId="38807FEF" w14:textId="77777777" w:rsidR="00187088" w:rsidRPr="00EF412D" w:rsidRDefault="00187088" w:rsidP="006C617A">
      <w:pPr>
        <w:ind w:right="197"/>
        <w:rPr>
          <w:sz w:val="24"/>
          <w:szCs w:val="24"/>
          <w:lang w:val="lt-LT"/>
        </w:rPr>
      </w:pPr>
    </w:p>
    <w:p w14:paraId="38807FF0" w14:textId="77777777" w:rsidR="00187088" w:rsidRPr="00EF412D" w:rsidRDefault="00187088" w:rsidP="006C617A">
      <w:pPr>
        <w:ind w:right="197"/>
        <w:rPr>
          <w:sz w:val="24"/>
          <w:szCs w:val="24"/>
          <w:lang w:val="lt-LT"/>
        </w:rPr>
      </w:pPr>
    </w:p>
    <w:p w14:paraId="38807FF4" w14:textId="77777777" w:rsidR="00A36941" w:rsidRPr="00EF412D" w:rsidRDefault="00A36941" w:rsidP="006C617A">
      <w:pPr>
        <w:ind w:right="197"/>
        <w:rPr>
          <w:sz w:val="24"/>
          <w:szCs w:val="24"/>
          <w:lang w:val="lt-LT"/>
        </w:rPr>
      </w:pPr>
    </w:p>
    <w:p w14:paraId="38807FF5" w14:textId="77777777" w:rsidR="00A36941" w:rsidRPr="00EF412D" w:rsidRDefault="00A36941" w:rsidP="006C617A">
      <w:pPr>
        <w:ind w:right="197"/>
        <w:rPr>
          <w:sz w:val="24"/>
          <w:szCs w:val="24"/>
          <w:lang w:val="lt-LT"/>
        </w:rPr>
      </w:pPr>
    </w:p>
    <w:p w14:paraId="38807FF6" w14:textId="77777777" w:rsidR="00A36941" w:rsidRPr="00EF412D" w:rsidRDefault="00A36941" w:rsidP="006C617A">
      <w:pPr>
        <w:ind w:right="197"/>
        <w:rPr>
          <w:sz w:val="24"/>
          <w:szCs w:val="24"/>
          <w:lang w:val="lt-LT"/>
        </w:rPr>
      </w:pPr>
    </w:p>
    <w:p w14:paraId="38807FF7" w14:textId="77777777" w:rsidR="00A36941" w:rsidRPr="00EF412D" w:rsidRDefault="00A36941" w:rsidP="006C617A">
      <w:pPr>
        <w:ind w:right="197"/>
        <w:rPr>
          <w:sz w:val="24"/>
          <w:szCs w:val="24"/>
          <w:lang w:val="lt-LT"/>
        </w:rPr>
      </w:pPr>
    </w:p>
    <w:p w14:paraId="38807FF8" w14:textId="77777777" w:rsidR="00A36941" w:rsidRDefault="00A36941" w:rsidP="006C617A">
      <w:pPr>
        <w:ind w:right="197"/>
        <w:rPr>
          <w:sz w:val="24"/>
          <w:szCs w:val="24"/>
          <w:lang w:val="lt-LT"/>
        </w:rPr>
      </w:pPr>
    </w:p>
    <w:p w14:paraId="7A9770CA" w14:textId="77777777" w:rsidR="00A55DF3" w:rsidRDefault="00A55DF3" w:rsidP="006C617A">
      <w:pPr>
        <w:ind w:right="197"/>
        <w:rPr>
          <w:sz w:val="24"/>
          <w:szCs w:val="24"/>
          <w:lang w:val="lt-LT"/>
        </w:rPr>
      </w:pPr>
    </w:p>
    <w:p w14:paraId="1ECEE21B" w14:textId="77777777" w:rsidR="00A55DF3" w:rsidRPr="00EF412D" w:rsidRDefault="00A55DF3" w:rsidP="006C617A">
      <w:pPr>
        <w:ind w:right="197"/>
        <w:rPr>
          <w:sz w:val="24"/>
          <w:szCs w:val="24"/>
          <w:lang w:val="lt-LT"/>
        </w:rPr>
      </w:pPr>
    </w:p>
    <w:p w14:paraId="38807FF9" w14:textId="77777777" w:rsidR="00A36941" w:rsidRPr="00EF412D" w:rsidRDefault="00A36941" w:rsidP="006C617A">
      <w:pPr>
        <w:ind w:right="197"/>
        <w:rPr>
          <w:sz w:val="24"/>
          <w:szCs w:val="24"/>
          <w:lang w:val="lt-LT"/>
        </w:rPr>
      </w:pPr>
    </w:p>
    <w:p w14:paraId="2CEDC61F" w14:textId="77777777" w:rsidR="00CF1541" w:rsidRDefault="00E255E8" w:rsidP="00CF1541">
      <w:pPr>
        <w:ind w:right="197"/>
        <w:rPr>
          <w:sz w:val="24"/>
          <w:szCs w:val="24"/>
          <w:lang w:val="lt-LT"/>
        </w:rPr>
      </w:pPr>
      <w:r w:rsidRPr="00EF412D">
        <w:rPr>
          <w:sz w:val="24"/>
          <w:szCs w:val="24"/>
          <w:lang w:val="lt-LT"/>
        </w:rPr>
        <w:t>Vladas Janulis</w:t>
      </w:r>
      <w:r w:rsidR="00CF1541">
        <w:rPr>
          <w:sz w:val="24"/>
          <w:szCs w:val="24"/>
          <w:lang w:val="lt-LT"/>
        </w:rPr>
        <w:t xml:space="preserve">                                                                  </w:t>
      </w:r>
    </w:p>
    <w:p w14:paraId="486E1F12" w14:textId="77777777" w:rsidR="00276B32" w:rsidRDefault="00CF1541" w:rsidP="00CF1541">
      <w:pPr>
        <w:ind w:right="197"/>
        <w:rPr>
          <w:sz w:val="24"/>
          <w:szCs w:val="24"/>
          <w:lang w:val="lt-LT"/>
        </w:rPr>
      </w:pPr>
      <w:r>
        <w:rPr>
          <w:sz w:val="24"/>
          <w:szCs w:val="24"/>
          <w:lang w:val="lt-LT"/>
        </w:rPr>
        <w:t xml:space="preserve">                                                                                  </w:t>
      </w:r>
    </w:p>
    <w:p w14:paraId="0B5B487B" w14:textId="77777777" w:rsidR="00276B32" w:rsidRDefault="00276B32" w:rsidP="00CF1541">
      <w:pPr>
        <w:ind w:right="197"/>
        <w:rPr>
          <w:sz w:val="24"/>
          <w:szCs w:val="24"/>
          <w:lang w:val="lt-LT"/>
        </w:rPr>
      </w:pPr>
    </w:p>
    <w:p w14:paraId="47F85C71" w14:textId="77777777" w:rsidR="00276B32" w:rsidRDefault="00276B32" w:rsidP="00CF1541">
      <w:pPr>
        <w:ind w:right="197"/>
        <w:rPr>
          <w:sz w:val="24"/>
          <w:szCs w:val="24"/>
          <w:lang w:val="lt-LT"/>
        </w:rPr>
      </w:pPr>
    </w:p>
    <w:p w14:paraId="38807FFC" w14:textId="1DFF3903" w:rsidR="00A36941" w:rsidRPr="00EF412D" w:rsidRDefault="00A36941" w:rsidP="00276B32">
      <w:pPr>
        <w:ind w:left="4242" w:right="197" w:firstLine="720"/>
        <w:rPr>
          <w:sz w:val="24"/>
          <w:szCs w:val="24"/>
          <w:lang w:val="lt-LT"/>
        </w:rPr>
      </w:pPr>
      <w:r w:rsidRPr="00EF412D">
        <w:rPr>
          <w:sz w:val="24"/>
          <w:szCs w:val="24"/>
          <w:lang w:val="lt-LT"/>
        </w:rPr>
        <w:lastRenderedPageBreak/>
        <w:t xml:space="preserve">PRITARTA </w:t>
      </w:r>
    </w:p>
    <w:p w14:paraId="38807FFD" w14:textId="77777777" w:rsidR="00A36941" w:rsidRPr="00EF412D" w:rsidRDefault="00A36941" w:rsidP="00A55DF3">
      <w:pPr>
        <w:ind w:firstLine="4962"/>
        <w:rPr>
          <w:sz w:val="24"/>
          <w:szCs w:val="24"/>
          <w:lang w:val="lt-LT"/>
        </w:rPr>
      </w:pPr>
      <w:r w:rsidRPr="00EF412D">
        <w:rPr>
          <w:sz w:val="24"/>
          <w:szCs w:val="24"/>
          <w:lang w:val="lt-LT"/>
        </w:rPr>
        <w:t>Rokiškio rajono savivaldybės tarybos</w:t>
      </w:r>
    </w:p>
    <w:p w14:paraId="1081C4D6" w14:textId="277C2CB5" w:rsidR="00DB7ABD" w:rsidRPr="00EF412D" w:rsidRDefault="00A36941" w:rsidP="00A55DF3">
      <w:pPr>
        <w:ind w:firstLine="4962"/>
        <w:rPr>
          <w:sz w:val="24"/>
          <w:szCs w:val="24"/>
          <w:lang w:val="lt-LT"/>
        </w:rPr>
      </w:pPr>
      <w:r w:rsidRPr="00EF412D">
        <w:rPr>
          <w:sz w:val="24"/>
          <w:szCs w:val="24"/>
          <w:lang w:val="lt-LT"/>
        </w:rPr>
        <w:t>201</w:t>
      </w:r>
      <w:r w:rsidR="00AE675C" w:rsidRPr="00EF412D">
        <w:rPr>
          <w:sz w:val="24"/>
          <w:szCs w:val="24"/>
          <w:lang w:val="lt-LT"/>
        </w:rPr>
        <w:t>9</w:t>
      </w:r>
      <w:r w:rsidRPr="00EF412D">
        <w:rPr>
          <w:sz w:val="24"/>
          <w:szCs w:val="24"/>
          <w:lang w:val="lt-LT"/>
        </w:rPr>
        <w:t xml:space="preserve"> m. balandžio 2</w:t>
      </w:r>
      <w:r w:rsidR="00AE675C" w:rsidRPr="00EF412D">
        <w:rPr>
          <w:sz w:val="24"/>
          <w:szCs w:val="24"/>
          <w:lang w:val="lt-LT"/>
        </w:rPr>
        <w:t>6</w:t>
      </w:r>
      <w:r w:rsidRPr="00EF412D">
        <w:rPr>
          <w:sz w:val="24"/>
          <w:szCs w:val="24"/>
          <w:lang w:val="lt-LT"/>
        </w:rPr>
        <w:t xml:space="preserve"> d. sprendimu Nr. TS-</w:t>
      </w:r>
    </w:p>
    <w:p w14:paraId="5D690115" w14:textId="77777777" w:rsidR="00DB7ABD" w:rsidRPr="00EF412D" w:rsidRDefault="00DB7ABD" w:rsidP="00DB7ABD">
      <w:pPr>
        <w:jc w:val="center"/>
        <w:rPr>
          <w:sz w:val="24"/>
          <w:szCs w:val="24"/>
          <w:lang w:val="lt-LT"/>
        </w:rPr>
      </w:pPr>
    </w:p>
    <w:p w14:paraId="42876622" w14:textId="77777777" w:rsidR="00BE0A9F" w:rsidRPr="00EF412D" w:rsidRDefault="00BE0A9F" w:rsidP="00DB7ABD">
      <w:pPr>
        <w:jc w:val="center"/>
        <w:rPr>
          <w:sz w:val="24"/>
          <w:szCs w:val="24"/>
          <w:lang w:val="lt-LT"/>
        </w:rPr>
      </w:pPr>
    </w:p>
    <w:p w14:paraId="205B7D70" w14:textId="4B3E069F" w:rsidR="00DB7ABD" w:rsidRPr="00EF412D" w:rsidRDefault="00DB7ABD" w:rsidP="00DB7ABD">
      <w:pPr>
        <w:jc w:val="center"/>
        <w:rPr>
          <w:b/>
          <w:sz w:val="24"/>
          <w:szCs w:val="24"/>
          <w:lang w:val="lt-LT"/>
        </w:rPr>
      </w:pPr>
      <w:r w:rsidRPr="00EF412D">
        <w:rPr>
          <w:b/>
          <w:sz w:val="24"/>
          <w:szCs w:val="24"/>
          <w:lang w:val="lt-LT"/>
        </w:rPr>
        <w:t>A</w:t>
      </w:r>
      <w:r w:rsidR="00BE0A9F" w:rsidRPr="00EF412D">
        <w:rPr>
          <w:b/>
          <w:sz w:val="24"/>
          <w:szCs w:val="24"/>
          <w:lang w:val="lt-LT"/>
        </w:rPr>
        <w:t xml:space="preserve">B ROKIŠKIO BUTŲ ŪKIO 2018 METŲ </w:t>
      </w:r>
    </w:p>
    <w:p w14:paraId="70E8005C" w14:textId="77777777" w:rsidR="00DB7ABD" w:rsidRPr="00EF412D" w:rsidRDefault="00DB7ABD" w:rsidP="00DB7ABD">
      <w:pPr>
        <w:jc w:val="center"/>
        <w:rPr>
          <w:b/>
          <w:sz w:val="24"/>
          <w:szCs w:val="24"/>
          <w:lang w:val="lt-LT"/>
        </w:rPr>
      </w:pPr>
      <w:r w:rsidRPr="00EF412D">
        <w:rPr>
          <w:b/>
          <w:sz w:val="24"/>
          <w:szCs w:val="24"/>
          <w:lang w:val="lt-LT"/>
        </w:rPr>
        <w:t>DIREKTORIAUS VEIKLOS ATASKAITA</w:t>
      </w:r>
    </w:p>
    <w:p w14:paraId="0F62BEFD" w14:textId="77777777" w:rsidR="00DB7ABD" w:rsidRPr="00EF412D" w:rsidRDefault="00DB7ABD" w:rsidP="00DB7ABD">
      <w:pPr>
        <w:jc w:val="center"/>
        <w:rPr>
          <w:b/>
          <w:sz w:val="24"/>
          <w:szCs w:val="24"/>
          <w:lang w:val="lt-LT"/>
        </w:rPr>
      </w:pPr>
      <w:bookmarkStart w:id="0" w:name="_GoBack"/>
      <w:bookmarkEnd w:id="0"/>
    </w:p>
    <w:p w14:paraId="3C941EE5" w14:textId="77777777" w:rsidR="00DB7ABD" w:rsidRPr="00EF412D" w:rsidRDefault="00DB7ABD" w:rsidP="00DB7ABD">
      <w:pPr>
        <w:jc w:val="center"/>
        <w:rPr>
          <w:b/>
          <w:sz w:val="24"/>
          <w:szCs w:val="24"/>
          <w:lang w:val="lt-LT"/>
        </w:rPr>
      </w:pPr>
      <w:r w:rsidRPr="00EF412D">
        <w:rPr>
          <w:b/>
          <w:sz w:val="24"/>
          <w:szCs w:val="24"/>
          <w:lang w:val="lt-LT"/>
        </w:rPr>
        <w:t>I.BENDRI DUOMENYS</w:t>
      </w:r>
    </w:p>
    <w:p w14:paraId="197218D3" w14:textId="77777777" w:rsidR="00DB7ABD" w:rsidRPr="00EF412D" w:rsidRDefault="00DB7ABD" w:rsidP="00DB7ABD">
      <w:pPr>
        <w:jc w:val="center"/>
        <w:rPr>
          <w:b/>
          <w:sz w:val="24"/>
          <w:szCs w:val="24"/>
          <w:lang w:val="lt-LT"/>
        </w:rPr>
      </w:pPr>
    </w:p>
    <w:p w14:paraId="492F2421" w14:textId="66BA01BF" w:rsidR="00DB7ABD" w:rsidRPr="00EF412D" w:rsidRDefault="00DB7ABD" w:rsidP="00DB7ABD">
      <w:pPr>
        <w:ind w:firstLine="720"/>
        <w:jc w:val="both"/>
        <w:rPr>
          <w:sz w:val="24"/>
          <w:szCs w:val="24"/>
          <w:lang w:val="lt-LT"/>
        </w:rPr>
      </w:pPr>
      <w:r w:rsidRPr="00EF412D">
        <w:rPr>
          <w:sz w:val="24"/>
          <w:szCs w:val="24"/>
          <w:lang w:val="lt-LT"/>
        </w:rPr>
        <w:t xml:space="preserve">Akcinė bendrovė Rokiškio butų ūkis įsteigta 1990 m. lapkričio 16 d. Bendrovės buveinė yra Nepriklausomybės a. Nr.12A, Rokiškyje. Bendrovė filialų ir atstovybių neturi. Įmonės kodas 173001047. Nuo 2017 m. birželio 12 d. bendrovė yra reorganizuojama, prijungiant ją prie AB „Rokiškio komunalininkas“. Bendrovės įstatinis kapitalas yra 62 381,90 Eur. Jis padalytas į  21 511 paprastųjų vardinių  akcijų. Rokiškio rajono savivaldybei priklauso 15 164 akcijos (70,5 proc.), kitas 6 347 (29.5 proc.) akcijas valdo smulkieji akcininkai. Vienos  akcijos nominali vertė – 2,90 Eur. Pagrindinis bendrovės valdymo organas yra visuotinis akcininkų susirinkimas, kolegialus valdymo organas </w:t>
      </w:r>
      <w:r w:rsidR="00104974" w:rsidRPr="00EF412D">
        <w:rPr>
          <w:sz w:val="24"/>
          <w:szCs w:val="24"/>
          <w:lang w:val="lt-LT"/>
        </w:rPr>
        <w:t xml:space="preserve">– </w:t>
      </w:r>
      <w:r w:rsidRPr="00EF412D">
        <w:rPr>
          <w:sz w:val="24"/>
          <w:szCs w:val="24"/>
          <w:lang w:val="lt-LT"/>
        </w:rPr>
        <w:t xml:space="preserve">valdyba ir vienasmenis valdymo organas </w:t>
      </w:r>
      <w:r w:rsidR="00104974" w:rsidRPr="00EF412D">
        <w:rPr>
          <w:sz w:val="24"/>
          <w:szCs w:val="24"/>
          <w:lang w:val="lt-LT"/>
        </w:rPr>
        <w:t>–</w:t>
      </w:r>
      <w:r w:rsidRPr="00EF412D">
        <w:rPr>
          <w:sz w:val="24"/>
          <w:szCs w:val="24"/>
          <w:lang w:val="lt-LT"/>
        </w:rPr>
        <w:t xml:space="preserve"> bendrovės vadovas. Bendrovės vadovas yra direktorius.</w:t>
      </w:r>
    </w:p>
    <w:p w14:paraId="50A03D50" w14:textId="77777777" w:rsidR="00DB7ABD" w:rsidRPr="00EF412D" w:rsidRDefault="00DB7ABD" w:rsidP="00DB7ABD">
      <w:pPr>
        <w:ind w:firstLine="720"/>
        <w:jc w:val="both"/>
        <w:rPr>
          <w:sz w:val="24"/>
          <w:szCs w:val="24"/>
          <w:lang w:val="lt-LT"/>
        </w:rPr>
      </w:pPr>
    </w:p>
    <w:p w14:paraId="3089D8C9" w14:textId="77777777" w:rsidR="00DB7ABD" w:rsidRPr="00EF412D" w:rsidRDefault="00DB7ABD" w:rsidP="00DB7ABD">
      <w:pPr>
        <w:jc w:val="center"/>
        <w:rPr>
          <w:b/>
          <w:sz w:val="24"/>
          <w:szCs w:val="24"/>
          <w:lang w:val="lt-LT"/>
        </w:rPr>
      </w:pPr>
      <w:r w:rsidRPr="00EF412D">
        <w:rPr>
          <w:b/>
          <w:sz w:val="24"/>
          <w:szCs w:val="24"/>
          <w:lang w:val="lt-LT"/>
        </w:rPr>
        <w:t>II. DARBUOTOJAI IR DARBO APMOKĖJIMAS</w:t>
      </w:r>
    </w:p>
    <w:p w14:paraId="2E5CF99C" w14:textId="77777777" w:rsidR="00DB7ABD" w:rsidRPr="00EF412D" w:rsidRDefault="00DB7ABD" w:rsidP="00DB7ABD">
      <w:pPr>
        <w:jc w:val="center"/>
        <w:rPr>
          <w:b/>
          <w:sz w:val="24"/>
          <w:szCs w:val="24"/>
          <w:lang w:val="lt-LT"/>
        </w:rPr>
      </w:pPr>
    </w:p>
    <w:p w14:paraId="334E65D8" w14:textId="26BAB561" w:rsidR="00DB7ABD" w:rsidRPr="00EF412D" w:rsidRDefault="00DB7ABD" w:rsidP="00DB7ABD">
      <w:pPr>
        <w:ind w:firstLine="720"/>
        <w:jc w:val="both"/>
        <w:rPr>
          <w:sz w:val="24"/>
          <w:szCs w:val="24"/>
          <w:lang w:val="lt-LT"/>
        </w:rPr>
      </w:pPr>
      <w:r w:rsidRPr="00EF412D">
        <w:rPr>
          <w:sz w:val="24"/>
          <w:szCs w:val="24"/>
          <w:lang w:val="lt-LT"/>
        </w:rPr>
        <w:t>2018 m. gruodžio 31 d. bendrovėje dirbo 28 darbuotojai, iš jų: 3</w:t>
      </w:r>
      <w:r w:rsidR="00104974" w:rsidRPr="00EF412D">
        <w:rPr>
          <w:sz w:val="24"/>
          <w:szCs w:val="24"/>
          <w:lang w:val="lt-LT"/>
        </w:rPr>
        <w:t xml:space="preserve"> –</w:t>
      </w:r>
      <w:r w:rsidRPr="00EF412D">
        <w:rPr>
          <w:sz w:val="24"/>
          <w:szCs w:val="24"/>
          <w:lang w:val="lt-LT"/>
        </w:rPr>
        <w:t xml:space="preserve"> vadovai, 11</w:t>
      </w:r>
      <w:r w:rsidR="00104974" w:rsidRPr="00EF412D">
        <w:rPr>
          <w:sz w:val="24"/>
          <w:szCs w:val="24"/>
          <w:lang w:val="lt-LT"/>
        </w:rPr>
        <w:t xml:space="preserve"> –</w:t>
      </w:r>
      <w:r w:rsidRPr="00EF412D">
        <w:rPr>
          <w:sz w:val="24"/>
          <w:szCs w:val="24"/>
          <w:lang w:val="lt-LT"/>
        </w:rPr>
        <w:t xml:space="preserve"> administracijos darbuotojų, </w:t>
      </w:r>
      <w:r w:rsidR="00104974" w:rsidRPr="00EF412D">
        <w:rPr>
          <w:sz w:val="24"/>
          <w:szCs w:val="24"/>
          <w:lang w:val="lt-LT"/>
        </w:rPr>
        <w:t>iš</w:t>
      </w:r>
      <w:r w:rsidRPr="00EF412D">
        <w:rPr>
          <w:sz w:val="24"/>
          <w:szCs w:val="24"/>
          <w:lang w:val="lt-LT"/>
        </w:rPr>
        <w:t xml:space="preserve"> kurių vienas dirba antraeilėse pareigose (80 proc. administracijos darbuotojų turi aukštąjį universitetinį išsilavinimą), 13</w:t>
      </w:r>
      <w:r w:rsidR="00104974" w:rsidRPr="00EF412D">
        <w:rPr>
          <w:sz w:val="24"/>
          <w:szCs w:val="24"/>
          <w:lang w:val="lt-LT"/>
        </w:rPr>
        <w:t xml:space="preserve"> –</w:t>
      </w:r>
      <w:r w:rsidRPr="00EF412D">
        <w:rPr>
          <w:sz w:val="24"/>
          <w:szCs w:val="24"/>
          <w:lang w:val="lt-LT"/>
        </w:rPr>
        <w:t xml:space="preserve"> darbininkų, tarp kurių vienas dirba antraeilėse pareigose.</w:t>
      </w:r>
    </w:p>
    <w:p w14:paraId="61A5EC9A" w14:textId="08E3A57E" w:rsidR="00DB7ABD" w:rsidRPr="00EF412D" w:rsidRDefault="00DB7ABD" w:rsidP="00BE0A9F">
      <w:pPr>
        <w:ind w:firstLine="720"/>
        <w:jc w:val="both"/>
        <w:rPr>
          <w:sz w:val="24"/>
          <w:szCs w:val="24"/>
          <w:lang w:val="lt-LT"/>
        </w:rPr>
      </w:pPr>
      <w:r w:rsidRPr="00EF412D">
        <w:rPr>
          <w:sz w:val="24"/>
          <w:szCs w:val="24"/>
          <w:lang w:val="lt-LT"/>
        </w:rPr>
        <w:t>Lentelėje pateikiame informaciją apie darbuotojų sudėtį, vidutinį mėnesio darbo užmokestį</w:t>
      </w:r>
    </w:p>
    <w:p w14:paraId="69D68DB8" w14:textId="77777777" w:rsidR="00DB7ABD" w:rsidRPr="00EF412D" w:rsidRDefault="00DB7ABD" w:rsidP="00DB7ABD">
      <w:pPr>
        <w:jc w:val="both"/>
        <w:rPr>
          <w:sz w:val="24"/>
          <w:szCs w:val="24"/>
          <w:lang w:val="lt-LT"/>
        </w:rPr>
      </w:pPr>
    </w:p>
    <w:tbl>
      <w:tblPr>
        <w:tblStyle w:val="Lentelstinklelis"/>
        <w:tblW w:w="0" w:type="auto"/>
        <w:tblInd w:w="360" w:type="dxa"/>
        <w:tblLook w:val="04A0" w:firstRow="1" w:lastRow="0" w:firstColumn="1" w:lastColumn="0" w:noHBand="0" w:noVBand="1"/>
      </w:tblPr>
      <w:tblGrid>
        <w:gridCol w:w="3181"/>
        <w:gridCol w:w="3157"/>
        <w:gridCol w:w="3156"/>
      </w:tblGrid>
      <w:tr w:rsidR="00DB7ABD" w:rsidRPr="00EF412D" w14:paraId="76AB956D" w14:textId="77777777" w:rsidTr="00DB7ABD">
        <w:tc>
          <w:tcPr>
            <w:tcW w:w="3284" w:type="dxa"/>
            <w:tcBorders>
              <w:top w:val="single" w:sz="4" w:space="0" w:color="auto"/>
              <w:left w:val="single" w:sz="4" w:space="0" w:color="auto"/>
              <w:bottom w:val="single" w:sz="4" w:space="0" w:color="auto"/>
              <w:right w:val="single" w:sz="4" w:space="0" w:color="auto"/>
            </w:tcBorders>
          </w:tcPr>
          <w:p w14:paraId="3572C7AF" w14:textId="77777777" w:rsidR="00DB7ABD" w:rsidRPr="00EF412D" w:rsidRDefault="00DB7ABD" w:rsidP="00DB7ABD">
            <w:pPr>
              <w:jc w:val="center"/>
              <w:rPr>
                <w:sz w:val="24"/>
                <w:szCs w:val="24"/>
                <w:lang w:val="lt-LT"/>
              </w:rPr>
            </w:pPr>
          </w:p>
        </w:tc>
        <w:tc>
          <w:tcPr>
            <w:tcW w:w="3285" w:type="dxa"/>
            <w:tcBorders>
              <w:top w:val="single" w:sz="4" w:space="0" w:color="auto"/>
              <w:left w:val="single" w:sz="4" w:space="0" w:color="auto"/>
              <w:bottom w:val="single" w:sz="4" w:space="0" w:color="auto"/>
              <w:right w:val="single" w:sz="4" w:space="0" w:color="auto"/>
            </w:tcBorders>
            <w:hideMark/>
          </w:tcPr>
          <w:p w14:paraId="0F634218" w14:textId="77777777" w:rsidR="00DB7ABD" w:rsidRPr="00EF412D" w:rsidRDefault="00DB7ABD" w:rsidP="00DB7ABD">
            <w:pPr>
              <w:jc w:val="center"/>
              <w:rPr>
                <w:sz w:val="24"/>
                <w:szCs w:val="24"/>
                <w:lang w:val="lt-LT"/>
              </w:rPr>
            </w:pPr>
            <w:r w:rsidRPr="00EF412D">
              <w:rPr>
                <w:sz w:val="24"/>
                <w:szCs w:val="24"/>
                <w:lang w:val="lt-LT"/>
              </w:rPr>
              <w:t>Darbuotojų skaičius</w:t>
            </w:r>
          </w:p>
        </w:tc>
        <w:tc>
          <w:tcPr>
            <w:tcW w:w="3285" w:type="dxa"/>
            <w:tcBorders>
              <w:top w:val="single" w:sz="4" w:space="0" w:color="auto"/>
              <w:left w:val="single" w:sz="4" w:space="0" w:color="auto"/>
              <w:bottom w:val="single" w:sz="4" w:space="0" w:color="auto"/>
              <w:right w:val="single" w:sz="4" w:space="0" w:color="auto"/>
            </w:tcBorders>
            <w:hideMark/>
          </w:tcPr>
          <w:p w14:paraId="6DEB4B10" w14:textId="63CCFFE3" w:rsidR="00DB7ABD" w:rsidRPr="00EF412D" w:rsidRDefault="00DB7ABD" w:rsidP="00104974">
            <w:pPr>
              <w:jc w:val="center"/>
              <w:rPr>
                <w:sz w:val="24"/>
                <w:szCs w:val="24"/>
                <w:lang w:val="lt-LT"/>
              </w:rPr>
            </w:pPr>
            <w:r w:rsidRPr="00EF412D">
              <w:rPr>
                <w:sz w:val="24"/>
                <w:szCs w:val="24"/>
                <w:lang w:val="lt-LT"/>
              </w:rPr>
              <w:t>Vidutinis mėnesio darbo užmokestis Eur</w:t>
            </w:r>
          </w:p>
        </w:tc>
      </w:tr>
      <w:tr w:rsidR="00DB7ABD" w:rsidRPr="00EF412D" w14:paraId="233E604F" w14:textId="77777777" w:rsidTr="00DB7ABD">
        <w:tc>
          <w:tcPr>
            <w:tcW w:w="3284" w:type="dxa"/>
            <w:tcBorders>
              <w:top w:val="single" w:sz="4" w:space="0" w:color="auto"/>
              <w:left w:val="single" w:sz="4" w:space="0" w:color="auto"/>
              <w:bottom w:val="single" w:sz="4" w:space="0" w:color="auto"/>
              <w:right w:val="single" w:sz="4" w:space="0" w:color="auto"/>
            </w:tcBorders>
            <w:hideMark/>
          </w:tcPr>
          <w:p w14:paraId="2F90771A" w14:textId="77777777" w:rsidR="00DB7ABD" w:rsidRPr="00EF412D" w:rsidRDefault="00DB7ABD" w:rsidP="00BE0A9F">
            <w:pPr>
              <w:jc w:val="both"/>
              <w:rPr>
                <w:sz w:val="24"/>
                <w:szCs w:val="24"/>
                <w:lang w:val="lt-LT"/>
              </w:rPr>
            </w:pPr>
            <w:r w:rsidRPr="00EF412D">
              <w:rPr>
                <w:sz w:val="24"/>
                <w:szCs w:val="24"/>
                <w:lang w:val="lt-LT"/>
              </w:rPr>
              <w:t>Vadovai</w:t>
            </w:r>
          </w:p>
        </w:tc>
        <w:tc>
          <w:tcPr>
            <w:tcW w:w="3285" w:type="dxa"/>
            <w:tcBorders>
              <w:top w:val="single" w:sz="4" w:space="0" w:color="auto"/>
              <w:left w:val="single" w:sz="4" w:space="0" w:color="auto"/>
              <w:bottom w:val="single" w:sz="4" w:space="0" w:color="auto"/>
              <w:right w:val="single" w:sz="4" w:space="0" w:color="auto"/>
            </w:tcBorders>
            <w:hideMark/>
          </w:tcPr>
          <w:p w14:paraId="5435E7B4" w14:textId="77777777" w:rsidR="00DB7ABD" w:rsidRPr="00EF412D" w:rsidRDefault="00DB7ABD" w:rsidP="00DB7ABD">
            <w:pPr>
              <w:jc w:val="center"/>
              <w:rPr>
                <w:sz w:val="24"/>
                <w:szCs w:val="24"/>
                <w:lang w:val="lt-LT"/>
              </w:rPr>
            </w:pPr>
            <w:r w:rsidRPr="00EF412D">
              <w:rPr>
                <w:sz w:val="24"/>
                <w:szCs w:val="24"/>
                <w:lang w:val="lt-LT"/>
              </w:rPr>
              <w:t>3</w:t>
            </w:r>
          </w:p>
        </w:tc>
        <w:tc>
          <w:tcPr>
            <w:tcW w:w="3285" w:type="dxa"/>
            <w:tcBorders>
              <w:top w:val="single" w:sz="4" w:space="0" w:color="auto"/>
              <w:left w:val="single" w:sz="4" w:space="0" w:color="auto"/>
              <w:bottom w:val="single" w:sz="4" w:space="0" w:color="auto"/>
              <w:right w:val="single" w:sz="4" w:space="0" w:color="auto"/>
            </w:tcBorders>
            <w:hideMark/>
          </w:tcPr>
          <w:p w14:paraId="3306B444" w14:textId="77777777" w:rsidR="00DB7ABD" w:rsidRPr="00EF412D" w:rsidRDefault="00DB7ABD" w:rsidP="00DB7ABD">
            <w:pPr>
              <w:jc w:val="center"/>
              <w:rPr>
                <w:sz w:val="24"/>
                <w:szCs w:val="24"/>
                <w:lang w:val="lt-LT"/>
              </w:rPr>
            </w:pPr>
            <w:r w:rsidRPr="00EF412D">
              <w:rPr>
                <w:sz w:val="24"/>
                <w:szCs w:val="24"/>
                <w:lang w:val="lt-LT"/>
              </w:rPr>
              <w:t>1209</w:t>
            </w:r>
          </w:p>
        </w:tc>
      </w:tr>
      <w:tr w:rsidR="00DB7ABD" w:rsidRPr="00EF412D" w14:paraId="3846A338" w14:textId="77777777" w:rsidTr="00DB7ABD">
        <w:tc>
          <w:tcPr>
            <w:tcW w:w="3284" w:type="dxa"/>
            <w:tcBorders>
              <w:top w:val="single" w:sz="4" w:space="0" w:color="auto"/>
              <w:left w:val="single" w:sz="4" w:space="0" w:color="auto"/>
              <w:bottom w:val="single" w:sz="4" w:space="0" w:color="auto"/>
              <w:right w:val="single" w:sz="4" w:space="0" w:color="auto"/>
            </w:tcBorders>
            <w:hideMark/>
          </w:tcPr>
          <w:p w14:paraId="2B0174BE" w14:textId="77777777" w:rsidR="00DB7ABD" w:rsidRPr="00EF412D" w:rsidRDefault="00DB7ABD" w:rsidP="00BE0A9F">
            <w:pPr>
              <w:jc w:val="both"/>
              <w:rPr>
                <w:sz w:val="24"/>
                <w:szCs w:val="24"/>
                <w:lang w:val="lt-LT"/>
              </w:rPr>
            </w:pPr>
            <w:r w:rsidRPr="00EF412D">
              <w:rPr>
                <w:sz w:val="24"/>
                <w:szCs w:val="24"/>
                <w:lang w:val="lt-LT"/>
              </w:rPr>
              <w:t>Administracija, specialistai</w:t>
            </w:r>
          </w:p>
        </w:tc>
        <w:tc>
          <w:tcPr>
            <w:tcW w:w="3285" w:type="dxa"/>
            <w:tcBorders>
              <w:top w:val="single" w:sz="4" w:space="0" w:color="auto"/>
              <w:left w:val="single" w:sz="4" w:space="0" w:color="auto"/>
              <w:bottom w:val="single" w:sz="4" w:space="0" w:color="auto"/>
              <w:right w:val="single" w:sz="4" w:space="0" w:color="auto"/>
            </w:tcBorders>
            <w:hideMark/>
          </w:tcPr>
          <w:p w14:paraId="71E85FC8" w14:textId="77777777" w:rsidR="00DB7ABD" w:rsidRPr="00EF412D" w:rsidRDefault="00DB7ABD" w:rsidP="00DB7ABD">
            <w:pPr>
              <w:jc w:val="center"/>
              <w:rPr>
                <w:sz w:val="24"/>
                <w:szCs w:val="24"/>
                <w:lang w:val="lt-LT"/>
              </w:rPr>
            </w:pPr>
            <w:r w:rsidRPr="00EF412D">
              <w:rPr>
                <w:sz w:val="24"/>
                <w:szCs w:val="24"/>
                <w:lang w:val="lt-LT"/>
              </w:rPr>
              <w:t>11</w:t>
            </w:r>
          </w:p>
        </w:tc>
        <w:tc>
          <w:tcPr>
            <w:tcW w:w="3285" w:type="dxa"/>
            <w:tcBorders>
              <w:top w:val="single" w:sz="4" w:space="0" w:color="auto"/>
              <w:left w:val="single" w:sz="4" w:space="0" w:color="auto"/>
              <w:bottom w:val="single" w:sz="4" w:space="0" w:color="auto"/>
              <w:right w:val="single" w:sz="4" w:space="0" w:color="auto"/>
            </w:tcBorders>
            <w:hideMark/>
          </w:tcPr>
          <w:p w14:paraId="7AAF75C9" w14:textId="77777777" w:rsidR="00DB7ABD" w:rsidRPr="00EF412D" w:rsidRDefault="00DB7ABD" w:rsidP="00DB7ABD">
            <w:pPr>
              <w:jc w:val="center"/>
              <w:rPr>
                <w:sz w:val="24"/>
                <w:szCs w:val="24"/>
                <w:lang w:val="lt-LT"/>
              </w:rPr>
            </w:pPr>
            <w:r w:rsidRPr="00EF412D">
              <w:rPr>
                <w:sz w:val="24"/>
                <w:szCs w:val="24"/>
                <w:lang w:val="lt-LT"/>
              </w:rPr>
              <w:t>744</w:t>
            </w:r>
          </w:p>
        </w:tc>
      </w:tr>
      <w:tr w:rsidR="00DB7ABD" w:rsidRPr="00EF412D" w14:paraId="04820333" w14:textId="77777777" w:rsidTr="00DB7ABD">
        <w:tc>
          <w:tcPr>
            <w:tcW w:w="3284" w:type="dxa"/>
            <w:tcBorders>
              <w:top w:val="single" w:sz="4" w:space="0" w:color="auto"/>
              <w:left w:val="single" w:sz="4" w:space="0" w:color="auto"/>
              <w:bottom w:val="single" w:sz="4" w:space="0" w:color="auto"/>
              <w:right w:val="single" w:sz="4" w:space="0" w:color="auto"/>
            </w:tcBorders>
            <w:hideMark/>
          </w:tcPr>
          <w:p w14:paraId="08F07749" w14:textId="77777777" w:rsidR="00DB7ABD" w:rsidRPr="00EF412D" w:rsidRDefault="00DB7ABD" w:rsidP="00BE0A9F">
            <w:pPr>
              <w:jc w:val="both"/>
              <w:rPr>
                <w:sz w:val="24"/>
                <w:szCs w:val="24"/>
                <w:lang w:val="lt-LT"/>
              </w:rPr>
            </w:pPr>
            <w:r w:rsidRPr="00EF412D">
              <w:rPr>
                <w:sz w:val="24"/>
                <w:szCs w:val="24"/>
                <w:lang w:val="lt-LT"/>
              </w:rPr>
              <w:t>Liftininkai</w:t>
            </w:r>
          </w:p>
        </w:tc>
        <w:tc>
          <w:tcPr>
            <w:tcW w:w="3285" w:type="dxa"/>
            <w:tcBorders>
              <w:top w:val="single" w:sz="4" w:space="0" w:color="auto"/>
              <w:left w:val="single" w:sz="4" w:space="0" w:color="auto"/>
              <w:bottom w:val="single" w:sz="4" w:space="0" w:color="auto"/>
              <w:right w:val="single" w:sz="4" w:space="0" w:color="auto"/>
            </w:tcBorders>
            <w:hideMark/>
          </w:tcPr>
          <w:p w14:paraId="0C1CDA21" w14:textId="77777777" w:rsidR="00DB7ABD" w:rsidRPr="00EF412D" w:rsidRDefault="00DB7ABD" w:rsidP="00DB7ABD">
            <w:pPr>
              <w:jc w:val="center"/>
              <w:rPr>
                <w:sz w:val="24"/>
                <w:szCs w:val="24"/>
                <w:lang w:val="lt-LT"/>
              </w:rPr>
            </w:pPr>
            <w:r w:rsidRPr="00EF412D">
              <w:rPr>
                <w:sz w:val="24"/>
                <w:szCs w:val="24"/>
                <w:lang w:val="lt-LT"/>
              </w:rPr>
              <w:t>3</w:t>
            </w:r>
          </w:p>
        </w:tc>
        <w:tc>
          <w:tcPr>
            <w:tcW w:w="3285" w:type="dxa"/>
            <w:tcBorders>
              <w:top w:val="single" w:sz="4" w:space="0" w:color="auto"/>
              <w:left w:val="single" w:sz="4" w:space="0" w:color="auto"/>
              <w:bottom w:val="single" w:sz="4" w:space="0" w:color="auto"/>
              <w:right w:val="single" w:sz="4" w:space="0" w:color="auto"/>
            </w:tcBorders>
            <w:hideMark/>
          </w:tcPr>
          <w:p w14:paraId="49E8D6B7" w14:textId="77777777" w:rsidR="00DB7ABD" w:rsidRPr="00EF412D" w:rsidRDefault="00DB7ABD" w:rsidP="00DB7ABD">
            <w:pPr>
              <w:jc w:val="center"/>
              <w:rPr>
                <w:sz w:val="24"/>
                <w:szCs w:val="24"/>
                <w:lang w:val="lt-LT"/>
              </w:rPr>
            </w:pPr>
            <w:r w:rsidRPr="00EF412D">
              <w:rPr>
                <w:sz w:val="24"/>
                <w:szCs w:val="24"/>
                <w:lang w:val="lt-LT"/>
              </w:rPr>
              <w:t>504</w:t>
            </w:r>
          </w:p>
        </w:tc>
      </w:tr>
      <w:tr w:rsidR="00DB7ABD" w:rsidRPr="00EF412D" w14:paraId="1E0A351C" w14:textId="77777777" w:rsidTr="00DB7ABD">
        <w:tc>
          <w:tcPr>
            <w:tcW w:w="3284" w:type="dxa"/>
            <w:tcBorders>
              <w:top w:val="single" w:sz="4" w:space="0" w:color="auto"/>
              <w:left w:val="single" w:sz="4" w:space="0" w:color="auto"/>
              <w:bottom w:val="single" w:sz="4" w:space="0" w:color="auto"/>
              <w:right w:val="single" w:sz="4" w:space="0" w:color="auto"/>
            </w:tcBorders>
            <w:hideMark/>
          </w:tcPr>
          <w:p w14:paraId="0AC17168" w14:textId="77777777" w:rsidR="00DB7ABD" w:rsidRPr="00EF412D" w:rsidRDefault="00DB7ABD" w:rsidP="00BE0A9F">
            <w:pPr>
              <w:jc w:val="both"/>
              <w:rPr>
                <w:sz w:val="24"/>
                <w:szCs w:val="24"/>
                <w:lang w:val="lt-LT"/>
              </w:rPr>
            </w:pPr>
            <w:r w:rsidRPr="00EF412D">
              <w:rPr>
                <w:sz w:val="24"/>
                <w:szCs w:val="24"/>
                <w:lang w:val="lt-LT"/>
              </w:rPr>
              <w:t xml:space="preserve">Santechnikai </w:t>
            </w:r>
          </w:p>
        </w:tc>
        <w:tc>
          <w:tcPr>
            <w:tcW w:w="3285" w:type="dxa"/>
            <w:tcBorders>
              <w:top w:val="single" w:sz="4" w:space="0" w:color="auto"/>
              <w:left w:val="single" w:sz="4" w:space="0" w:color="auto"/>
              <w:bottom w:val="single" w:sz="4" w:space="0" w:color="auto"/>
              <w:right w:val="single" w:sz="4" w:space="0" w:color="auto"/>
            </w:tcBorders>
            <w:hideMark/>
          </w:tcPr>
          <w:p w14:paraId="3A2846E6" w14:textId="77777777" w:rsidR="00DB7ABD" w:rsidRPr="00EF412D" w:rsidRDefault="00DB7ABD" w:rsidP="00DB7ABD">
            <w:pPr>
              <w:jc w:val="center"/>
              <w:rPr>
                <w:sz w:val="24"/>
                <w:szCs w:val="24"/>
                <w:lang w:val="lt-LT"/>
              </w:rPr>
            </w:pPr>
            <w:r w:rsidRPr="00EF412D">
              <w:rPr>
                <w:sz w:val="24"/>
                <w:szCs w:val="24"/>
                <w:lang w:val="lt-LT"/>
              </w:rPr>
              <w:t>5</w:t>
            </w:r>
          </w:p>
        </w:tc>
        <w:tc>
          <w:tcPr>
            <w:tcW w:w="3285" w:type="dxa"/>
            <w:tcBorders>
              <w:top w:val="single" w:sz="4" w:space="0" w:color="auto"/>
              <w:left w:val="single" w:sz="4" w:space="0" w:color="auto"/>
              <w:bottom w:val="single" w:sz="4" w:space="0" w:color="auto"/>
              <w:right w:val="single" w:sz="4" w:space="0" w:color="auto"/>
            </w:tcBorders>
            <w:hideMark/>
          </w:tcPr>
          <w:p w14:paraId="3634AE29" w14:textId="77777777" w:rsidR="00DB7ABD" w:rsidRPr="00EF412D" w:rsidRDefault="00DB7ABD" w:rsidP="00DB7ABD">
            <w:pPr>
              <w:jc w:val="center"/>
              <w:rPr>
                <w:sz w:val="24"/>
                <w:szCs w:val="24"/>
                <w:lang w:val="lt-LT"/>
              </w:rPr>
            </w:pPr>
            <w:r w:rsidRPr="00EF412D">
              <w:rPr>
                <w:sz w:val="24"/>
                <w:szCs w:val="24"/>
                <w:lang w:val="lt-LT"/>
              </w:rPr>
              <w:t>615</w:t>
            </w:r>
          </w:p>
        </w:tc>
      </w:tr>
      <w:tr w:rsidR="00DB7ABD" w:rsidRPr="00EF412D" w14:paraId="78853506" w14:textId="77777777" w:rsidTr="00DB7ABD">
        <w:tc>
          <w:tcPr>
            <w:tcW w:w="3284" w:type="dxa"/>
            <w:tcBorders>
              <w:top w:val="single" w:sz="4" w:space="0" w:color="auto"/>
              <w:left w:val="single" w:sz="4" w:space="0" w:color="auto"/>
              <w:bottom w:val="single" w:sz="4" w:space="0" w:color="auto"/>
              <w:right w:val="single" w:sz="4" w:space="0" w:color="auto"/>
            </w:tcBorders>
            <w:hideMark/>
          </w:tcPr>
          <w:p w14:paraId="08A44153" w14:textId="77777777" w:rsidR="00DB7ABD" w:rsidRPr="00EF412D" w:rsidRDefault="00DB7ABD" w:rsidP="00BE0A9F">
            <w:pPr>
              <w:jc w:val="both"/>
              <w:rPr>
                <w:sz w:val="24"/>
                <w:szCs w:val="24"/>
                <w:lang w:val="lt-LT"/>
              </w:rPr>
            </w:pPr>
            <w:r w:rsidRPr="00EF412D">
              <w:rPr>
                <w:sz w:val="24"/>
                <w:szCs w:val="24"/>
                <w:lang w:val="lt-LT"/>
              </w:rPr>
              <w:t>Elektrikai</w:t>
            </w:r>
          </w:p>
        </w:tc>
        <w:tc>
          <w:tcPr>
            <w:tcW w:w="3285" w:type="dxa"/>
            <w:tcBorders>
              <w:top w:val="single" w:sz="4" w:space="0" w:color="auto"/>
              <w:left w:val="single" w:sz="4" w:space="0" w:color="auto"/>
              <w:bottom w:val="single" w:sz="4" w:space="0" w:color="auto"/>
              <w:right w:val="single" w:sz="4" w:space="0" w:color="auto"/>
            </w:tcBorders>
            <w:hideMark/>
          </w:tcPr>
          <w:p w14:paraId="206AD1F0" w14:textId="77777777" w:rsidR="00DB7ABD" w:rsidRPr="00EF412D" w:rsidRDefault="00DB7ABD" w:rsidP="00DB7ABD">
            <w:pPr>
              <w:jc w:val="center"/>
              <w:rPr>
                <w:sz w:val="24"/>
                <w:szCs w:val="24"/>
                <w:lang w:val="lt-LT"/>
              </w:rPr>
            </w:pPr>
            <w:r w:rsidRPr="00EF412D">
              <w:rPr>
                <w:sz w:val="24"/>
                <w:szCs w:val="24"/>
                <w:lang w:val="lt-LT"/>
              </w:rPr>
              <w:t>2</w:t>
            </w:r>
          </w:p>
        </w:tc>
        <w:tc>
          <w:tcPr>
            <w:tcW w:w="3285" w:type="dxa"/>
            <w:tcBorders>
              <w:top w:val="single" w:sz="4" w:space="0" w:color="auto"/>
              <w:left w:val="single" w:sz="4" w:space="0" w:color="auto"/>
              <w:bottom w:val="single" w:sz="4" w:space="0" w:color="auto"/>
              <w:right w:val="single" w:sz="4" w:space="0" w:color="auto"/>
            </w:tcBorders>
            <w:hideMark/>
          </w:tcPr>
          <w:p w14:paraId="3D04B449" w14:textId="77777777" w:rsidR="00DB7ABD" w:rsidRPr="00EF412D" w:rsidRDefault="00DB7ABD" w:rsidP="00DB7ABD">
            <w:pPr>
              <w:jc w:val="center"/>
              <w:rPr>
                <w:sz w:val="24"/>
                <w:szCs w:val="24"/>
                <w:lang w:val="lt-LT"/>
              </w:rPr>
            </w:pPr>
            <w:r w:rsidRPr="00EF412D">
              <w:rPr>
                <w:sz w:val="24"/>
                <w:szCs w:val="24"/>
                <w:lang w:val="lt-LT"/>
              </w:rPr>
              <w:t>866</w:t>
            </w:r>
          </w:p>
        </w:tc>
      </w:tr>
      <w:tr w:rsidR="00DB7ABD" w:rsidRPr="00EF412D" w14:paraId="7067758A" w14:textId="77777777" w:rsidTr="00DB7ABD">
        <w:tc>
          <w:tcPr>
            <w:tcW w:w="3284" w:type="dxa"/>
            <w:tcBorders>
              <w:top w:val="single" w:sz="4" w:space="0" w:color="auto"/>
              <w:left w:val="single" w:sz="4" w:space="0" w:color="auto"/>
              <w:bottom w:val="single" w:sz="4" w:space="0" w:color="auto"/>
              <w:right w:val="single" w:sz="4" w:space="0" w:color="auto"/>
            </w:tcBorders>
            <w:hideMark/>
          </w:tcPr>
          <w:p w14:paraId="29502596" w14:textId="77777777" w:rsidR="00DB7ABD" w:rsidRPr="00EF412D" w:rsidRDefault="00DB7ABD" w:rsidP="00BE0A9F">
            <w:pPr>
              <w:jc w:val="both"/>
              <w:rPr>
                <w:sz w:val="24"/>
                <w:szCs w:val="24"/>
                <w:lang w:val="lt-LT"/>
              </w:rPr>
            </w:pPr>
            <w:r w:rsidRPr="00EF412D">
              <w:rPr>
                <w:sz w:val="24"/>
                <w:szCs w:val="24"/>
                <w:lang w:val="lt-LT"/>
              </w:rPr>
              <w:t>Antenų meistras</w:t>
            </w:r>
          </w:p>
        </w:tc>
        <w:tc>
          <w:tcPr>
            <w:tcW w:w="3285" w:type="dxa"/>
            <w:tcBorders>
              <w:top w:val="single" w:sz="4" w:space="0" w:color="auto"/>
              <w:left w:val="single" w:sz="4" w:space="0" w:color="auto"/>
              <w:bottom w:val="single" w:sz="4" w:space="0" w:color="auto"/>
              <w:right w:val="single" w:sz="4" w:space="0" w:color="auto"/>
            </w:tcBorders>
            <w:hideMark/>
          </w:tcPr>
          <w:p w14:paraId="02BEAF75" w14:textId="77777777" w:rsidR="00DB7ABD" w:rsidRPr="00EF412D" w:rsidRDefault="00DB7ABD" w:rsidP="00DB7ABD">
            <w:pPr>
              <w:jc w:val="center"/>
              <w:rPr>
                <w:sz w:val="24"/>
                <w:szCs w:val="24"/>
                <w:lang w:val="lt-LT"/>
              </w:rPr>
            </w:pPr>
            <w:r w:rsidRPr="00EF412D">
              <w:rPr>
                <w:sz w:val="24"/>
                <w:szCs w:val="24"/>
                <w:lang w:val="lt-LT"/>
              </w:rPr>
              <w:t>1</w:t>
            </w:r>
          </w:p>
        </w:tc>
        <w:tc>
          <w:tcPr>
            <w:tcW w:w="3285" w:type="dxa"/>
            <w:tcBorders>
              <w:top w:val="single" w:sz="4" w:space="0" w:color="auto"/>
              <w:left w:val="single" w:sz="4" w:space="0" w:color="auto"/>
              <w:bottom w:val="single" w:sz="4" w:space="0" w:color="auto"/>
              <w:right w:val="single" w:sz="4" w:space="0" w:color="auto"/>
            </w:tcBorders>
            <w:hideMark/>
          </w:tcPr>
          <w:p w14:paraId="685DC550" w14:textId="77777777" w:rsidR="00DB7ABD" w:rsidRPr="00EF412D" w:rsidRDefault="00DB7ABD" w:rsidP="00DB7ABD">
            <w:pPr>
              <w:jc w:val="center"/>
              <w:rPr>
                <w:sz w:val="24"/>
                <w:szCs w:val="24"/>
                <w:lang w:val="lt-LT"/>
              </w:rPr>
            </w:pPr>
            <w:r w:rsidRPr="00EF412D">
              <w:rPr>
                <w:sz w:val="24"/>
                <w:szCs w:val="24"/>
                <w:lang w:val="lt-LT"/>
              </w:rPr>
              <w:t>103</w:t>
            </w:r>
          </w:p>
        </w:tc>
      </w:tr>
      <w:tr w:rsidR="00DB7ABD" w:rsidRPr="00EF412D" w14:paraId="3111C896" w14:textId="77777777" w:rsidTr="00DB7ABD">
        <w:tc>
          <w:tcPr>
            <w:tcW w:w="3284" w:type="dxa"/>
            <w:tcBorders>
              <w:top w:val="single" w:sz="4" w:space="0" w:color="auto"/>
              <w:left w:val="single" w:sz="4" w:space="0" w:color="auto"/>
              <w:bottom w:val="single" w:sz="4" w:space="0" w:color="auto"/>
              <w:right w:val="single" w:sz="4" w:space="0" w:color="auto"/>
            </w:tcBorders>
            <w:hideMark/>
          </w:tcPr>
          <w:p w14:paraId="4C151A0E" w14:textId="77777777" w:rsidR="00DB7ABD" w:rsidRPr="00EF412D" w:rsidRDefault="00DB7ABD" w:rsidP="00BE0A9F">
            <w:pPr>
              <w:jc w:val="both"/>
              <w:rPr>
                <w:sz w:val="24"/>
                <w:szCs w:val="24"/>
                <w:lang w:val="lt-LT"/>
              </w:rPr>
            </w:pPr>
            <w:r w:rsidRPr="00EF412D">
              <w:rPr>
                <w:sz w:val="24"/>
                <w:szCs w:val="24"/>
                <w:lang w:val="lt-LT"/>
              </w:rPr>
              <w:t>Darbininkai</w:t>
            </w:r>
          </w:p>
        </w:tc>
        <w:tc>
          <w:tcPr>
            <w:tcW w:w="3285" w:type="dxa"/>
            <w:tcBorders>
              <w:top w:val="single" w:sz="4" w:space="0" w:color="auto"/>
              <w:left w:val="single" w:sz="4" w:space="0" w:color="auto"/>
              <w:bottom w:val="single" w:sz="4" w:space="0" w:color="auto"/>
              <w:right w:val="single" w:sz="4" w:space="0" w:color="auto"/>
            </w:tcBorders>
            <w:hideMark/>
          </w:tcPr>
          <w:p w14:paraId="60956CB7" w14:textId="77777777" w:rsidR="00DB7ABD" w:rsidRPr="00EF412D" w:rsidRDefault="00DB7ABD" w:rsidP="00DB7ABD">
            <w:pPr>
              <w:jc w:val="center"/>
              <w:rPr>
                <w:sz w:val="24"/>
                <w:szCs w:val="24"/>
                <w:lang w:val="lt-LT"/>
              </w:rPr>
            </w:pPr>
            <w:r w:rsidRPr="00EF412D">
              <w:rPr>
                <w:sz w:val="24"/>
                <w:szCs w:val="24"/>
                <w:lang w:val="lt-LT"/>
              </w:rPr>
              <w:t>3</w:t>
            </w:r>
          </w:p>
        </w:tc>
        <w:tc>
          <w:tcPr>
            <w:tcW w:w="3285" w:type="dxa"/>
            <w:tcBorders>
              <w:top w:val="single" w:sz="4" w:space="0" w:color="auto"/>
              <w:left w:val="single" w:sz="4" w:space="0" w:color="auto"/>
              <w:bottom w:val="single" w:sz="4" w:space="0" w:color="auto"/>
              <w:right w:val="single" w:sz="4" w:space="0" w:color="auto"/>
            </w:tcBorders>
            <w:hideMark/>
          </w:tcPr>
          <w:p w14:paraId="5F789C51" w14:textId="77777777" w:rsidR="00DB7ABD" w:rsidRPr="00EF412D" w:rsidRDefault="00DB7ABD" w:rsidP="00DB7ABD">
            <w:pPr>
              <w:jc w:val="center"/>
              <w:rPr>
                <w:sz w:val="24"/>
                <w:szCs w:val="24"/>
                <w:lang w:val="lt-LT"/>
              </w:rPr>
            </w:pPr>
            <w:r w:rsidRPr="00EF412D">
              <w:rPr>
                <w:sz w:val="24"/>
                <w:szCs w:val="24"/>
                <w:lang w:val="lt-LT"/>
              </w:rPr>
              <w:t>620</w:t>
            </w:r>
          </w:p>
        </w:tc>
      </w:tr>
      <w:tr w:rsidR="00DB7ABD" w:rsidRPr="00EF412D" w14:paraId="47F98374" w14:textId="77777777" w:rsidTr="00DB7ABD">
        <w:tc>
          <w:tcPr>
            <w:tcW w:w="3284" w:type="dxa"/>
            <w:tcBorders>
              <w:top w:val="single" w:sz="4" w:space="0" w:color="auto"/>
              <w:left w:val="single" w:sz="4" w:space="0" w:color="auto"/>
              <w:bottom w:val="single" w:sz="4" w:space="0" w:color="auto"/>
              <w:right w:val="single" w:sz="4" w:space="0" w:color="auto"/>
            </w:tcBorders>
            <w:hideMark/>
          </w:tcPr>
          <w:p w14:paraId="1248F152" w14:textId="77777777" w:rsidR="00DB7ABD" w:rsidRPr="00EF412D" w:rsidRDefault="00DB7ABD" w:rsidP="00BE0A9F">
            <w:pPr>
              <w:jc w:val="both"/>
              <w:rPr>
                <w:b/>
                <w:sz w:val="24"/>
                <w:szCs w:val="24"/>
                <w:lang w:val="lt-LT"/>
              </w:rPr>
            </w:pPr>
            <w:r w:rsidRPr="00EF412D">
              <w:rPr>
                <w:b/>
                <w:sz w:val="24"/>
                <w:szCs w:val="24"/>
                <w:lang w:val="lt-LT"/>
              </w:rPr>
              <w:t>Iš viso</w:t>
            </w:r>
          </w:p>
        </w:tc>
        <w:tc>
          <w:tcPr>
            <w:tcW w:w="3285" w:type="dxa"/>
            <w:tcBorders>
              <w:top w:val="single" w:sz="4" w:space="0" w:color="auto"/>
              <w:left w:val="single" w:sz="4" w:space="0" w:color="auto"/>
              <w:bottom w:val="single" w:sz="4" w:space="0" w:color="auto"/>
              <w:right w:val="single" w:sz="4" w:space="0" w:color="auto"/>
            </w:tcBorders>
            <w:hideMark/>
          </w:tcPr>
          <w:p w14:paraId="135E8D91" w14:textId="77777777" w:rsidR="00DB7ABD" w:rsidRPr="00EF412D" w:rsidRDefault="00DB7ABD" w:rsidP="00DB7ABD">
            <w:pPr>
              <w:jc w:val="center"/>
              <w:rPr>
                <w:b/>
                <w:sz w:val="24"/>
                <w:szCs w:val="24"/>
                <w:lang w:val="lt-LT"/>
              </w:rPr>
            </w:pPr>
            <w:r w:rsidRPr="00EF412D">
              <w:rPr>
                <w:b/>
                <w:sz w:val="24"/>
                <w:szCs w:val="24"/>
                <w:lang w:val="lt-LT"/>
              </w:rPr>
              <w:t>28</w:t>
            </w:r>
          </w:p>
        </w:tc>
        <w:tc>
          <w:tcPr>
            <w:tcW w:w="3285" w:type="dxa"/>
            <w:tcBorders>
              <w:top w:val="single" w:sz="4" w:space="0" w:color="auto"/>
              <w:left w:val="single" w:sz="4" w:space="0" w:color="auto"/>
              <w:bottom w:val="single" w:sz="4" w:space="0" w:color="auto"/>
              <w:right w:val="single" w:sz="4" w:space="0" w:color="auto"/>
            </w:tcBorders>
          </w:tcPr>
          <w:p w14:paraId="2D699EB0" w14:textId="77777777" w:rsidR="00DB7ABD" w:rsidRPr="00EF412D" w:rsidRDefault="00DB7ABD" w:rsidP="00DB7ABD">
            <w:pPr>
              <w:jc w:val="center"/>
              <w:rPr>
                <w:sz w:val="24"/>
                <w:szCs w:val="24"/>
                <w:lang w:val="lt-LT"/>
              </w:rPr>
            </w:pPr>
          </w:p>
        </w:tc>
      </w:tr>
    </w:tbl>
    <w:p w14:paraId="4A34D7DA" w14:textId="77777777" w:rsidR="00DB7ABD" w:rsidRPr="00EF412D" w:rsidRDefault="00DB7ABD" w:rsidP="00DB7ABD">
      <w:pPr>
        <w:jc w:val="center"/>
        <w:rPr>
          <w:sz w:val="24"/>
          <w:szCs w:val="24"/>
          <w:lang w:val="lt-LT"/>
        </w:rPr>
      </w:pPr>
      <w:r w:rsidRPr="00EF412D">
        <w:rPr>
          <w:sz w:val="24"/>
          <w:szCs w:val="24"/>
          <w:lang w:val="lt-LT"/>
        </w:rPr>
        <w:t xml:space="preserve"> </w:t>
      </w:r>
    </w:p>
    <w:p w14:paraId="68499072" w14:textId="3B292840" w:rsidR="00DB7ABD" w:rsidRDefault="00DB7ABD" w:rsidP="00DB7ABD">
      <w:pPr>
        <w:ind w:firstLine="720"/>
        <w:jc w:val="both"/>
        <w:rPr>
          <w:sz w:val="24"/>
          <w:szCs w:val="24"/>
          <w:lang w:val="lt-LT"/>
        </w:rPr>
      </w:pPr>
      <w:r w:rsidRPr="00EF412D">
        <w:rPr>
          <w:sz w:val="24"/>
          <w:szCs w:val="24"/>
          <w:lang w:val="lt-LT"/>
        </w:rPr>
        <w:t>201</w:t>
      </w:r>
      <w:r w:rsidR="000B09E1">
        <w:rPr>
          <w:sz w:val="24"/>
          <w:szCs w:val="24"/>
          <w:lang w:val="lt-LT"/>
        </w:rPr>
        <w:t>8</w:t>
      </w:r>
      <w:r w:rsidRPr="00EF412D">
        <w:rPr>
          <w:sz w:val="24"/>
          <w:szCs w:val="24"/>
          <w:lang w:val="lt-LT"/>
        </w:rPr>
        <w:t xml:space="preserve"> metais akcinės bendrovės Rokiškio butų ūkio  darbuotojų vidutinis mėnesinis darbo užmokestis buvo </w:t>
      </w:r>
      <w:r w:rsidR="000B09E1">
        <w:rPr>
          <w:sz w:val="24"/>
          <w:szCs w:val="24"/>
          <w:lang w:val="lt-LT"/>
        </w:rPr>
        <w:t>737</w:t>
      </w:r>
      <w:r w:rsidRPr="00EF412D">
        <w:rPr>
          <w:sz w:val="24"/>
          <w:szCs w:val="24"/>
          <w:lang w:val="lt-LT"/>
        </w:rPr>
        <w:t xml:space="preserve"> eurų.</w:t>
      </w:r>
    </w:p>
    <w:p w14:paraId="61CBD36D" w14:textId="77777777" w:rsidR="00A55DF3" w:rsidRPr="00EF412D" w:rsidRDefault="00A55DF3" w:rsidP="00DB7ABD">
      <w:pPr>
        <w:ind w:firstLine="720"/>
        <w:jc w:val="both"/>
        <w:rPr>
          <w:sz w:val="24"/>
          <w:szCs w:val="24"/>
          <w:lang w:val="lt-LT"/>
        </w:rPr>
      </w:pPr>
    </w:p>
    <w:p w14:paraId="693765D7" w14:textId="77777777" w:rsidR="00DB7ABD" w:rsidRPr="00EF412D" w:rsidRDefault="00DB7ABD" w:rsidP="00DB7ABD">
      <w:pPr>
        <w:jc w:val="center"/>
        <w:rPr>
          <w:b/>
          <w:sz w:val="24"/>
          <w:szCs w:val="24"/>
          <w:lang w:val="lt-LT"/>
        </w:rPr>
      </w:pPr>
      <w:r w:rsidRPr="00EF412D">
        <w:rPr>
          <w:b/>
          <w:sz w:val="24"/>
          <w:szCs w:val="24"/>
          <w:lang w:val="lt-LT"/>
        </w:rPr>
        <w:t>III. TURTAS</w:t>
      </w:r>
    </w:p>
    <w:p w14:paraId="0D4ACFB0" w14:textId="77777777" w:rsidR="00DB7ABD" w:rsidRPr="00EF412D" w:rsidRDefault="00DB7ABD" w:rsidP="00DB7ABD">
      <w:pPr>
        <w:jc w:val="center"/>
        <w:rPr>
          <w:b/>
          <w:sz w:val="24"/>
          <w:szCs w:val="24"/>
          <w:lang w:val="lt-LT"/>
        </w:rPr>
      </w:pPr>
    </w:p>
    <w:p w14:paraId="0A0E399B" w14:textId="4E28A357" w:rsidR="00DB7ABD" w:rsidRPr="00EF412D" w:rsidRDefault="00DB7ABD" w:rsidP="00DB7ABD">
      <w:pPr>
        <w:ind w:firstLine="720"/>
        <w:jc w:val="both"/>
        <w:rPr>
          <w:sz w:val="24"/>
          <w:szCs w:val="24"/>
          <w:lang w:val="lt-LT"/>
        </w:rPr>
      </w:pPr>
      <w:r w:rsidRPr="00EF412D">
        <w:rPr>
          <w:sz w:val="24"/>
          <w:szCs w:val="24"/>
          <w:lang w:val="lt-LT"/>
        </w:rPr>
        <w:t xml:space="preserve">Ilgalaikio materialaus turto likutinė vertė 2018 metų pradžioje – 9 241 Eur. Jį sudarė: </w:t>
      </w:r>
    </w:p>
    <w:p w14:paraId="5EC4984B" w14:textId="77777777" w:rsidR="00DB7ABD" w:rsidRPr="00EF412D" w:rsidRDefault="00DB7ABD" w:rsidP="00DB7ABD">
      <w:pPr>
        <w:jc w:val="center"/>
        <w:rPr>
          <w:sz w:val="24"/>
          <w:szCs w:val="24"/>
          <w:lang w:val="lt-LT"/>
        </w:rPr>
      </w:pPr>
    </w:p>
    <w:tbl>
      <w:tblPr>
        <w:tblStyle w:val="Lentelstinklelis"/>
        <w:tblW w:w="0" w:type="auto"/>
        <w:tblInd w:w="392" w:type="dxa"/>
        <w:tblLayout w:type="fixed"/>
        <w:tblLook w:val="04A0" w:firstRow="1" w:lastRow="0" w:firstColumn="1" w:lastColumn="0" w:noHBand="0" w:noVBand="1"/>
      </w:tblPr>
      <w:tblGrid>
        <w:gridCol w:w="4157"/>
        <w:gridCol w:w="1700"/>
        <w:gridCol w:w="1771"/>
        <w:gridCol w:w="1771"/>
      </w:tblGrid>
      <w:tr w:rsidR="00DB7ABD" w:rsidRPr="00EF412D" w14:paraId="16A3AE30" w14:textId="77777777" w:rsidTr="00DB7ABD">
        <w:trPr>
          <w:trHeight w:val="531"/>
        </w:trPr>
        <w:tc>
          <w:tcPr>
            <w:tcW w:w="4157" w:type="dxa"/>
            <w:tcBorders>
              <w:top w:val="single" w:sz="4" w:space="0" w:color="auto"/>
              <w:left w:val="single" w:sz="4" w:space="0" w:color="auto"/>
              <w:bottom w:val="single" w:sz="4" w:space="0" w:color="auto"/>
              <w:right w:val="single" w:sz="4" w:space="0" w:color="auto"/>
            </w:tcBorders>
            <w:hideMark/>
          </w:tcPr>
          <w:p w14:paraId="37135CCC" w14:textId="77777777" w:rsidR="00DB7ABD" w:rsidRPr="00EF412D" w:rsidRDefault="00DB7ABD" w:rsidP="00DB7ABD">
            <w:pPr>
              <w:jc w:val="center"/>
              <w:rPr>
                <w:sz w:val="24"/>
                <w:szCs w:val="24"/>
                <w:lang w:val="lt-LT"/>
              </w:rPr>
            </w:pPr>
            <w:r w:rsidRPr="00EF412D">
              <w:rPr>
                <w:sz w:val="24"/>
                <w:szCs w:val="24"/>
                <w:lang w:val="lt-LT"/>
              </w:rPr>
              <w:t>Ilgalaikis materialus turtas</w:t>
            </w:r>
          </w:p>
        </w:tc>
        <w:tc>
          <w:tcPr>
            <w:tcW w:w="1700" w:type="dxa"/>
            <w:tcBorders>
              <w:top w:val="single" w:sz="4" w:space="0" w:color="auto"/>
              <w:left w:val="single" w:sz="4" w:space="0" w:color="auto"/>
              <w:bottom w:val="single" w:sz="4" w:space="0" w:color="auto"/>
              <w:right w:val="single" w:sz="4" w:space="0" w:color="auto"/>
            </w:tcBorders>
            <w:hideMark/>
          </w:tcPr>
          <w:p w14:paraId="7CDBD8FE" w14:textId="4A818367" w:rsidR="00DB7ABD" w:rsidRPr="00EF412D" w:rsidRDefault="00DB7ABD" w:rsidP="00104974">
            <w:pPr>
              <w:jc w:val="center"/>
              <w:rPr>
                <w:sz w:val="24"/>
                <w:szCs w:val="24"/>
                <w:lang w:val="lt-LT"/>
              </w:rPr>
            </w:pPr>
            <w:r w:rsidRPr="00EF412D">
              <w:rPr>
                <w:sz w:val="24"/>
                <w:szCs w:val="24"/>
                <w:lang w:val="lt-LT"/>
              </w:rPr>
              <w:t>Įsigijimo savikaina Eur</w:t>
            </w:r>
          </w:p>
        </w:tc>
        <w:tc>
          <w:tcPr>
            <w:tcW w:w="1771" w:type="dxa"/>
            <w:tcBorders>
              <w:top w:val="single" w:sz="4" w:space="0" w:color="auto"/>
              <w:left w:val="single" w:sz="4" w:space="0" w:color="auto"/>
              <w:bottom w:val="single" w:sz="4" w:space="0" w:color="auto"/>
              <w:right w:val="single" w:sz="4" w:space="0" w:color="auto"/>
            </w:tcBorders>
            <w:hideMark/>
          </w:tcPr>
          <w:p w14:paraId="19209524" w14:textId="659ADB62" w:rsidR="00DB7ABD" w:rsidRPr="00EF412D" w:rsidRDefault="00DB7ABD" w:rsidP="00104974">
            <w:pPr>
              <w:jc w:val="center"/>
              <w:rPr>
                <w:sz w:val="24"/>
                <w:szCs w:val="24"/>
                <w:lang w:val="lt-LT"/>
              </w:rPr>
            </w:pPr>
            <w:r w:rsidRPr="00EF412D">
              <w:rPr>
                <w:sz w:val="24"/>
                <w:szCs w:val="24"/>
                <w:lang w:val="lt-LT"/>
              </w:rPr>
              <w:t>Nusidėvėjimas Eur</w:t>
            </w:r>
          </w:p>
        </w:tc>
        <w:tc>
          <w:tcPr>
            <w:tcW w:w="1771" w:type="dxa"/>
            <w:tcBorders>
              <w:top w:val="single" w:sz="4" w:space="0" w:color="auto"/>
              <w:left w:val="single" w:sz="4" w:space="0" w:color="auto"/>
              <w:bottom w:val="single" w:sz="4" w:space="0" w:color="auto"/>
              <w:right w:val="single" w:sz="4" w:space="0" w:color="auto"/>
            </w:tcBorders>
            <w:hideMark/>
          </w:tcPr>
          <w:p w14:paraId="12064C24" w14:textId="38C8A55F" w:rsidR="00DB7ABD" w:rsidRPr="00EF412D" w:rsidRDefault="00DB7ABD" w:rsidP="00DB7ABD">
            <w:pPr>
              <w:jc w:val="center"/>
              <w:rPr>
                <w:sz w:val="24"/>
                <w:szCs w:val="24"/>
                <w:lang w:val="lt-LT"/>
              </w:rPr>
            </w:pPr>
            <w:r w:rsidRPr="00EF412D">
              <w:rPr>
                <w:sz w:val="24"/>
                <w:szCs w:val="24"/>
                <w:lang w:val="lt-LT"/>
              </w:rPr>
              <w:t>Nusidėvėjimo proc.</w:t>
            </w:r>
          </w:p>
        </w:tc>
      </w:tr>
      <w:tr w:rsidR="00DB7ABD" w:rsidRPr="00EF412D" w14:paraId="48122D6B" w14:textId="77777777" w:rsidTr="00DB7ABD">
        <w:trPr>
          <w:trHeight w:val="261"/>
        </w:trPr>
        <w:tc>
          <w:tcPr>
            <w:tcW w:w="4157" w:type="dxa"/>
            <w:tcBorders>
              <w:top w:val="single" w:sz="4" w:space="0" w:color="auto"/>
              <w:left w:val="single" w:sz="4" w:space="0" w:color="auto"/>
              <w:bottom w:val="single" w:sz="4" w:space="0" w:color="auto"/>
              <w:right w:val="single" w:sz="4" w:space="0" w:color="auto"/>
            </w:tcBorders>
            <w:hideMark/>
          </w:tcPr>
          <w:p w14:paraId="205E2841" w14:textId="77777777" w:rsidR="00DB7ABD" w:rsidRPr="00EF412D" w:rsidRDefault="00DB7ABD" w:rsidP="00BE0A9F">
            <w:pPr>
              <w:jc w:val="both"/>
              <w:rPr>
                <w:sz w:val="24"/>
                <w:szCs w:val="24"/>
                <w:lang w:val="lt-LT"/>
              </w:rPr>
            </w:pPr>
            <w:r w:rsidRPr="00EF412D">
              <w:rPr>
                <w:sz w:val="24"/>
                <w:szCs w:val="24"/>
                <w:lang w:val="lt-LT"/>
              </w:rPr>
              <w:t>Pastatai ir statiniai</w:t>
            </w:r>
          </w:p>
        </w:tc>
        <w:tc>
          <w:tcPr>
            <w:tcW w:w="1700" w:type="dxa"/>
            <w:tcBorders>
              <w:top w:val="single" w:sz="4" w:space="0" w:color="auto"/>
              <w:left w:val="single" w:sz="4" w:space="0" w:color="auto"/>
              <w:bottom w:val="single" w:sz="4" w:space="0" w:color="auto"/>
              <w:right w:val="single" w:sz="4" w:space="0" w:color="auto"/>
            </w:tcBorders>
            <w:hideMark/>
          </w:tcPr>
          <w:p w14:paraId="573AFDA9" w14:textId="77777777" w:rsidR="00DB7ABD" w:rsidRPr="00EF412D" w:rsidRDefault="00DB7ABD" w:rsidP="00DB7ABD">
            <w:pPr>
              <w:jc w:val="center"/>
              <w:rPr>
                <w:sz w:val="24"/>
                <w:szCs w:val="24"/>
                <w:lang w:val="lt-LT"/>
              </w:rPr>
            </w:pPr>
            <w:r w:rsidRPr="00EF412D">
              <w:rPr>
                <w:sz w:val="24"/>
                <w:szCs w:val="24"/>
                <w:lang w:val="lt-LT"/>
              </w:rPr>
              <w:t>40 509</w:t>
            </w:r>
          </w:p>
        </w:tc>
        <w:tc>
          <w:tcPr>
            <w:tcW w:w="1771" w:type="dxa"/>
            <w:tcBorders>
              <w:top w:val="single" w:sz="4" w:space="0" w:color="auto"/>
              <w:left w:val="single" w:sz="4" w:space="0" w:color="auto"/>
              <w:bottom w:val="single" w:sz="4" w:space="0" w:color="auto"/>
              <w:right w:val="single" w:sz="4" w:space="0" w:color="auto"/>
            </w:tcBorders>
            <w:hideMark/>
          </w:tcPr>
          <w:p w14:paraId="0D221124" w14:textId="77777777" w:rsidR="00DB7ABD" w:rsidRPr="00EF412D" w:rsidRDefault="00DB7ABD" w:rsidP="00DB7ABD">
            <w:pPr>
              <w:jc w:val="center"/>
              <w:rPr>
                <w:sz w:val="24"/>
                <w:szCs w:val="24"/>
                <w:lang w:val="lt-LT"/>
              </w:rPr>
            </w:pPr>
            <w:r w:rsidRPr="00EF412D">
              <w:rPr>
                <w:sz w:val="24"/>
                <w:szCs w:val="24"/>
                <w:lang w:val="lt-LT"/>
              </w:rPr>
              <w:t>40 508</w:t>
            </w:r>
          </w:p>
        </w:tc>
        <w:tc>
          <w:tcPr>
            <w:tcW w:w="1771" w:type="dxa"/>
            <w:tcBorders>
              <w:top w:val="single" w:sz="4" w:space="0" w:color="auto"/>
              <w:left w:val="single" w:sz="4" w:space="0" w:color="auto"/>
              <w:bottom w:val="single" w:sz="4" w:space="0" w:color="auto"/>
              <w:right w:val="single" w:sz="4" w:space="0" w:color="auto"/>
            </w:tcBorders>
            <w:hideMark/>
          </w:tcPr>
          <w:p w14:paraId="6EF85643" w14:textId="77777777" w:rsidR="00DB7ABD" w:rsidRPr="00EF412D" w:rsidRDefault="00DB7ABD" w:rsidP="00DB7ABD">
            <w:pPr>
              <w:jc w:val="center"/>
              <w:rPr>
                <w:sz w:val="24"/>
                <w:szCs w:val="24"/>
                <w:lang w:val="lt-LT"/>
              </w:rPr>
            </w:pPr>
            <w:r w:rsidRPr="00EF412D">
              <w:rPr>
                <w:sz w:val="24"/>
                <w:szCs w:val="24"/>
                <w:lang w:val="lt-LT"/>
              </w:rPr>
              <w:t>99,9</w:t>
            </w:r>
          </w:p>
        </w:tc>
      </w:tr>
      <w:tr w:rsidR="00DB7ABD" w:rsidRPr="00EF412D" w14:paraId="430F6CED" w14:textId="77777777" w:rsidTr="00DB7ABD">
        <w:trPr>
          <w:trHeight w:val="261"/>
        </w:trPr>
        <w:tc>
          <w:tcPr>
            <w:tcW w:w="4157" w:type="dxa"/>
            <w:tcBorders>
              <w:top w:val="single" w:sz="4" w:space="0" w:color="auto"/>
              <w:left w:val="single" w:sz="4" w:space="0" w:color="auto"/>
              <w:bottom w:val="single" w:sz="4" w:space="0" w:color="auto"/>
              <w:right w:val="single" w:sz="4" w:space="0" w:color="auto"/>
            </w:tcBorders>
            <w:hideMark/>
          </w:tcPr>
          <w:p w14:paraId="7C653D0E" w14:textId="77777777" w:rsidR="00DB7ABD" w:rsidRPr="00EF412D" w:rsidRDefault="00DB7ABD" w:rsidP="00BE0A9F">
            <w:pPr>
              <w:jc w:val="both"/>
              <w:rPr>
                <w:sz w:val="24"/>
                <w:szCs w:val="24"/>
                <w:lang w:val="lt-LT"/>
              </w:rPr>
            </w:pPr>
            <w:r w:rsidRPr="00EF412D">
              <w:rPr>
                <w:sz w:val="24"/>
                <w:szCs w:val="24"/>
                <w:lang w:val="lt-LT"/>
              </w:rPr>
              <w:t>Transporto priemonės</w:t>
            </w:r>
          </w:p>
        </w:tc>
        <w:tc>
          <w:tcPr>
            <w:tcW w:w="1700" w:type="dxa"/>
            <w:tcBorders>
              <w:top w:val="single" w:sz="4" w:space="0" w:color="auto"/>
              <w:left w:val="single" w:sz="4" w:space="0" w:color="auto"/>
              <w:bottom w:val="single" w:sz="4" w:space="0" w:color="auto"/>
              <w:right w:val="single" w:sz="4" w:space="0" w:color="auto"/>
            </w:tcBorders>
            <w:hideMark/>
          </w:tcPr>
          <w:p w14:paraId="52E44476" w14:textId="77777777" w:rsidR="00DB7ABD" w:rsidRPr="00EF412D" w:rsidRDefault="00DB7ABD" w:rsidP="00DB7ABD">
            <w:pPr>
              <w:jc w:val="center"/>
              <w:rPr>
                <w:sz w:val="24"/>
                <w:szCs w:val="24"/>
                <w:lang w:val="lt-LT"/>
              </w:rPr>
            </w:pPr>
            <w:r w:rsidRPr="00EF412D">
              <w:rPr>
                <w:sz w:val="24"/>
                <w:szCs w:val="24"/>
                <w:lang w:val="lt-LT"/>
              </w:rPr>
              <w:t>17 144</w:t>
            </w:r>
          </w:p>
        </w:tc>
        <w:tc>
          <w:tcPr>
            <w:tcW w:w="1771" w:type="dxa"/>
            <w:tcBorders>
              <w:top w:val="single" w:sz="4" w:space="0" w:color="auto"/>
              <w:left w:val="single" w:sz="4" w:space="0" w:color="auto"/>
              <w:bottom w:val="single" w:sz="4" w:space="0" w:color="auto"/>
              <w:right w:val="single" w:sz="4" w:space="0" w:color="auto"/>
            </w:tcBorders>
            <w:hideMark/>
          </w:tcPr>
          <w:p w14:paraId="1A233ECF" w14:textId="77777777" w:rsidR="00DB7ABD" w:rsidRPr="00EF412D" w:rsidRDefault="00DB7ABD" w:rsidP="00DB7ABD">
            <w:pPr>
              <w:jc w:val="center"/>
              <w:rPr>
                <w:sz w:val="24"/>
                <w:szCs w:val="24"/>
                <w:lang w:val="lt-LT"/>
              </w:rPr>
            </w:pPr>
            <w:r w:rsidRPr="00EF412D">
              <w:rPr>
                <w:sz w:val="24"/>
                <w:szCs w:val="24"/>
                <w:lang w:val="lt-LT"/>
              </w:rPr>
              <w:t>10 212</w:t>
            </w:r>
          </w:p>
        </w:tc>
        <w:tc>
          <w:tcPr>
            <w:tcW w:w="1771" w:type="dxa"/>
            <w:tcBorders>
              <w:top w:val="single" w:sz="4" w:space="0" w:color="auto"/>
              <w:left w:val="single" w:sz="4" w:space="0" w:color="auto"/>
              <w:bottom w:val="single" w:sz="4" w:space="0" w:color="auto"/>
              <w:right w:val="single" w:sz="4" w:space="0" w:color="auto"/>
            </w:tcBorders>
            <w:hideMark/>
          </w:tcPr>
          <w:p w14:paraId="552D39CE" w14:textId="77777777" w:rsidR="00DB7ABD" w:rsidRPr="00EF412D" w:rsidRDefault="00DB7ABD" w:rsidP="00DB7ABD">
            <w:pPr>
              <w:jc w:val="center"/>
              <w:rPr>
                <w:sz w:val="24"/>
                <w:szCs w:val="24"/>
                <w:lang w:val="lt-LT"/>
              </w:rPr>
            </w:pPr>
            <w:r w:rsidRPr="00EF412D">
              <w:rPr>
                <w:sz w:val="24"/>
                <w:szCs w:val="24"/>
                <w:lang w:val="lt-LT"/>
              </w:rPr>
              <w:t>59,6</w:t>
            </w:r>
          </w:p>
        </w:tc>
      </w:tr>
      <w:tr w:rsidR="00DB7ABD" w:rsidRPr="00EF412D" w14:paraId="6BC6ED19" w14:textId="77777777" w:rsidTr="00DB7ABD">
        <w:trPr>
          <w:trHeight w:val="261"/>
        </w:trPr>
        <w:tc>
          <w:tcPr>
            <w:tcW w:w="4157" w:type="dxa"/>
            <w:tcBorders>
              <w:top w:val="single" w:sz="4" w:space="0" w:color="auto"/>
              <w:left w:val="single" w:sz="4" w:space="0" w:color="auto"/>
              <w:bottom w:val="single" w:sz="4" w:space="0" w:color="auto"/>
              <w:right w:val="single" w:sz="4" w:space="0" w:color="auto"/>
            </w:tcBorders>
            <w:hideMark/>
          </w:tcPr>
          <w:p w14:paraId="41D298D0" w14:textId="77777777" w:rsidR="00DB7ABD" w:rsidRPr="00EF412D" w:rsidRDefault="00DB7ABD" w:rsidP="00BE0A9F">
            <w:pPr>
              <w:jc w:val="both"/>
              <w:rPr>
                <w:sz w:val="24"/>
                <w:szCs w:val="24"/>
                <w:lang w:val="lt-LT"/>
              </w:rPr>
            </w:pPr>
            <w:r w:rsidRPr="00EF412D">
              <w:rPr>
                <w:sz w:val="24"/>
                <w:szCs w:val="24"/>
                <w:lang w:val="lt-LT"/>
              </w:rPr>
              <w:t>Kita įranga, prietaisai, įrankiai</w:t>
            </w:r>
          </w:p>
        </w:tc>
        <w:tc>
          <w:tcPr>
            <w:tcW w:w="1700" w:type="dxa"/>
            <w:tcBorders>
              <w:top w:val="single" w:sz="4" w:space="0" w:color="auto"/>
              <w:left w:val="single" w:sz="4" w:space="0" w:color="auto"/>
              <w:bottom w:val="single" w:sz="4" w:space="0" w:color="auto"/>
              <w:right w:val="single" w:sz="4" w:space="0" w:color="auto"/>
            </w:tcBorders>
            <w:hideMark/>
          </w:tcPr>
          <w:p w14:paraId="473D3FCD" w14:textId="77777777" w:rsidR="00DB7ABD" w:rsidRPr="00EF412D" w:rsidRDefault="00DB7ABD" w:rsidP="00DB7ABD">
            <w:pPr>
              <w:jc w:val="center"/>
              <w:rPr>
                <w:sz w:val="24"/>
                <w:szCs w:val="24"/>
                <w:lang w:val="lt-LT"/>
              </w:rPr>
            </w:pPr>
            <w:r w:rsidRPr="00EF412D">
              <w:rPr>
                <w:sz w:val="24"/>
                <w:szCs w:val="24"/>
                <w:lang w:val="lt-LT"/>
              </w:rPr>
              <w:t>15 013</w:t>
            </w:r>
          </w:p>
        </w:tc>
        <w:tc>
          <w:tcPr>
            <w:tcW w:w="1771" w:type="dxa"/>
            <w:tcBorders>
              <w:top w:val="single" w:sz="4" w:space="0" w:color="auto"/>
              <w:left w:val="single" w:sz="4" w:space="0" w:color="auto"/>
              <w:bottom w:val="single" w:sz="4" w:space="0" w:color="auto"/>
              <w:right w:val="single" w:sz="4" w:space="0" w:color="auto"/>
            </w:tcBorders>
            <w:hideMark/>
          </w:tcPr>
          <w:p w14:paraId="13C565F4" w14:textId="77777777" w:rsidR="00DB7ABD" w:rsidRPr="00EF412D" w:rsidRDefault="00DB7ABD" w:rsidP="00DB7ABD">
            <w:pPr>
              <w:jc w:val="center"/>
              <w:rPr>
                <w:sz w:val="24"/>
                <w:szCs w:val="24"/>
                <w:lang w:val="lt-LT"/>
              </w:rPr>
            </w:pPr>
            <w:r w:rsidRPr="00EF412D">
              <w:rPr>
                <w:sz w:val="24"/>
                <w:szCs w:val="24"/>
                <w:lang w:val="lt-LT"/>
              </w:rPr>
              <w:t>12 705</w:t>
            </w:r>
          </w:p>
        </w:tc>
        <w:tc>
          <w:tcPr>
            <w:tcW w:w="1771" w:type="dxa"/>
            <w:tcBorders>
              <w:top w:val="single" w:sz="4" w:space="0" w:color="auto"/>
              <w:left w:val="single" w:sz="4" w:space="0" w:color="auto"/>
              <w:bottom w:val="single" w:sz="4" w:space="0" w:color="auto"/>
              <w:right w:val="single" w:sz="4" w:space="0" w:color="auto"/>
            </w:tcBorders>
            <w:hideMark/>
          </w:tcPr>
          <w:p w14:paraId="16E50A40" w14:textId="77777777" w:rsidR="00DB7ABD" w:rsidRPr="00EF412D" w:rsidRDefault="00DB7ABD" w:rsidP="00DB7ABD">
            <w:pPr>
              <w:jc w:val="center"/>
              <w:rPr>
                <w:sz w:val="24"/>
                <w:szCs w:val="24"/>
                <w:lang w:val="lt-LT"/>
              </w:rPr>
            </w:pPr>
            <w:r w:rsidRPr="00EF412D">
              <w:rPr>
                <w:sz w:val="24"/>
                <w:szCs w:val="24"/>
                <w:lang w:val="lt-LT"/>
              </w:rPr>
              <w:t>84,6</w:t>
            </w:r>
          </w:p>
        </w:tc>
      </w:tr>
      <w:tr w:rsidR="00DB7ABD" w:rsidRPr="00EF412D" w14:paraId="481553EF" w14:textId="77777777" w:rsidTr="00DB7ABD">
        <w:trPr>
          <w:trHeight w:val="282"/>
        </w:trPr>
        <w:tc>
          <w:tcPr>
            <w:tcW w:w="4157" w:type="dxa"/>
            <w:tcBorders>
              <w:top w:val="single" w:sz="4" w:space="0" w:color="auto"/>
              <w:left w:val="single" w:sz="4" w:space="0" w:color="auto"/>
              <w:bottom w:val="single" w:sz="4" w:space="0" w:color="auto"/>
              <w:right w:val="single" w:sz="4" w:space="0" w:color="auto"/>
            </w:tcBorders>
            <w:hideMark/>
          </w:tcPr>
          <w:p w14:paraId="4982CC98" w14:textId="77777777" w:rsidR="00DB7ABD" w:rsidRPr="00EF412D" w:rsidRDefault="00DB7ABD" w:rsidP="00BE0A9F">
            <w:pPr>
              <w:jc w:val="both"/>
              <w:rPr>
                <w:b/>
                <w:sz w:val="24"/>
                <w:szCs w:val="24"/>
                <w:lang w:val="lt-LT"/>
              </w:rPr>
            </w:pPr>
            <w:r w:rsidRPr="00EF412D">
              <w:rPr>
                <w:b/>
                <w:sz w:val="24"/>
                <w:szCs w:val="24"/>
                <w:lang w:val="lt-LT"/>
              </w:rPr>
              <w:t xml:space="preserve">   Iš viso:</w:t>
            </w:r>
          </w:p>
        </w:tc>
        <w:tc>
          <w:tcPr>
            <w:tcW w:w="1700" w:type="dxa"/>
            <w:tcBorders>
              <w:top w:val="single" w:sz="4" w:space="0" w:color="auto"/>
              <w:left w:val="single" w:sz="4" w:space="0" w:color="auto"/>
              <w:bottom w:val="single" w:sz="4" w:space="0" w:color="auto"/>
              <w:right w:val="single" w:sz="4" w:space="0" w:color="auto"/>
            </w:tcBorders>
            <w:hideMark/>
          </w:tcPr>
          <w:p w14:paraId="39EFCE71" w14:textId="77777777" w:rsidR="00DB7ABD" w:rsidRPr="00EF412D" w:rsidRDefault="00DB7ABD" w:rsidP="00DB7ABD">
            <w:pPr>
              <w:jc w:val="center"/>
              <w:rPr>
                <w:sz w:val="24"/>
                <w:szCs w:val="24"/>
                <w:lang w:val="lt-LT"/>
              </w:rPr>
            </w:pPr>
            <w:r w:rsidRPr="00EF412D">
              <w:rPr>
                <w:sz w:val="24"/>
                <w:szCs w:val="24"/>
                <w:lang w:val="lt-LT"/>
              </w:rPr>
              <w:t>72 666</w:t>
            </w:r>
          </w:p>
        </w:tc>
        <w:tc>
          <w:tcPr>
            <w:tcW w:w="1771" w:type="dxa"/>
            <w:tcBorders>
              <w:top w:val="single" w:sz="4" w:space="0" w:color="auto"/>
              <w:left w:val="single" w:sz="4" w:space="0" w:color="auto"/>
              <w:bottom w:val="single" w:sz="4" w:space="0" w:color="auto"/>
              <w:right w:val="single" w:sz="4" w:space="0" w:color="auto"/>
            </w:tcBorders>
            <w:hideMark/>
          </w:tcPr>
          <w:p w14:paraId="3FCF9C1E" w14:textId="77777777" w:rsidR="00DB7ABD" w:rsidRPr="00EF412D" w:rsidRDefault="00DB7ABD" w:rsidP="00DB7ABD">
            <w:pPr>
              <w:jc w:val="center"/>
              <w:rPr>
                <w:sz w:val="24"/>
                <w:szCs w:val="24"/>
                <w:lang w:val="lt-LT"/>
              </w:rPr>
            </w:pPr>
            <w:r w:rsidRPr="00EF412D">
              <w:rPr>
                <w:sz w:val="24"/>
                <w:szCs w:val="24"/>
                <w:lang w:val="lt-LT"/>
              </w:rPr>
              <w:t>62 425</w:t>
            </w:r>
          </w:p>
        </w:tc>
        <w:tc>
          <w:tcPr>
            <w:tcW w:w="1771" w:type="dxa"/>
            <w:tcBorders>
              <w:top w:val="single" w:sz="4" w:space="0" w:color="auto"/>
              <w:left w:val="single" w:sz="4" w:space="0" w:color="auto"/>
              <w:bottom w:val="single" w:sz="4" w:space="0" w:color="auto"/>
              <w:right w:val="single" w:sz="4" w:space="0" w:color="auto"/>
            </w:tcBorders>
            <w:hideMark/>
          </w:tcPr>
          <w:p w14:paraId="1AA5074A" w14:textId="77777777" w:rsidR="00DB7ABD" w:rsidRPr="00EF412D" w:rsidRDefault="00DB7ABD" w:rsidP="00DB7ABD">
            <w:pPr>
              <w:jc w:val="center"/>
              <w:rPr>
                <w:sz w:val="24"/>
                <w:szCs w:val="24"/>
                <w:lang w:val="lt-LT"/>
              </w:rPr>
            </w:pPr>
            <w:r w:rsidRPr="00EF412D">
              <w:rPr>
                <w:sz w:val="24"/>
                <w:szCs w:val="24"/>
                <w:lang w:val="lt-LT"/>
              </w:rPr>
              <w:t>87,3</w:t>
            </w:r>
          </w:p>
        </w:tc>
      </w:tr>
    </w:tbl>
    <w:p w14:paraId="0AACC69E" w14:textId="77777777" w:rsidR="00DB7ABD" w:rsidRPr="00EF412D" w:rsidRDefault="00DB7ABD" w:rsidP="00DB7ABD">
      <w:pPr>
        <w:jc w:val="center"/>
        <w:rPr>
          <w:sz w:val="24"/>
          <w:szCs w:val="24"/>
          <w:lang w:val="lt-LT"/>
        </w:rPr>
      </w:pPr>
    </w:p>
    <w:p w14:paraId="0663E598" w14:textId="3C4D741D" w:rsidR="00DB7ABD" w:rsidRPr="00EF412D" w:rsidRDefault="00DB7ABD" w:rsidP="00DB7ABD">
      <w:pPr>
        <w:ind w:firstLine="720"/>
        <w:jc w:val="both"/>
        <w:rPr>
          <w:sz w:val="24"/>
          <w:szCs w:val="24"/>
          <w:lang w:val="lt-LT"/>
        </w:rPr>
      </w:pPr>
      <w:r w:rsidRPr="00EF412D">
        <w:rPr>
          <w:sz w:val="24"/>
          <w:szCs w:val="24"/>
          <w:lang w:val="lt-LT"/>
        </w:rPr>
        <w:t xml:space="preserve">Per 2018 metus bendrovė ilgalaikio materialiojo turto neįsigijo.  </w:t>
      </w:r>
    </w:p>
    <w:p w14:paraId="416BBB5B" w14:textId="77777777" w:rsidR="00DB7ABD" w:rsidRPr="00EF412D" w:rsidRDefault="00DB7ABD" w:rsidP="00DB7ABD">
      <w:pPr>
        <w:jc w:val="center"/>
        <w:rPr>
          <w:sz w:val="24"/>
          <w:szCs w:val="24"/>
          <w:lang w:val="lt-LT"/>
        </w:rPr>
      </w:pPr>
      <w:r w:rsidRPr="00EF412D">
        <w:rPr>
          <w:sz w:val="24"/>
          <w:szCs w:val="24"/>
          <w:lang w:val="lt-LT"/>
        </w:rPr>
        <w:t xml:space="preserve"> </w:t>
      </w:r>
      <w:r w:rsidRPr="00EF412D">
        <w:rPr>
          <w:sz w:val="24"/>
          <w:szCs w:val="24"/>
          <w:lang w:val="lt-LT"/>
        </w:rPr>
        <w:tab/>
        <w:t>Ilgalaikio materialaus turto likutinė vertė ataskaitinių metų pabaigoje – 6 576 Eur. Jį sudaro:</w:t>
      </w:r>
    </w:p>
    <w:p w14:paraId="4C6B38C8" w14:textId="77777777" w:rsidR="00DB7ABD" w:rsidRPr="00EF412D" w:rsidRDefault="00DB7ABD" w:rsidP="00DB7ABD">
      <w:pPr>
        <w:rPr>
          <w:sz w:val="24"/>
          <w:szCs w:val="24"/>
          <w:lang w:val="lt-LT"/>
        </w:rPr>
      </w:pPr>
    </w:p>
    <w:tbl>
      <w:tblPr>
        <w:tblStyle w:val="Lentelstinklelis"/>
        <w:tblW w:w="0" w:type="auto"/>
        <w:tblInd w:w="392" w:type="dxa"/>
        <w:tblLayout w:type="fixed"/>
        <w:tblLook w:val="04A0" w:firstRow="1" w:lastRow="0" w:firstColumn="1" w:lastColumn="0" w:noHBand="0" w:noVBand="1"/>
      </w:tblPr>
      <w:tblGrid>
        <w:gridCol w:w="4133"/>
        <w:gridCol w:w="1690"/>
        <w:gridCol w:w="1761"/>
        <w:gridCol w:w="1761"/>
      </w:tblGrid>
      <w:tr w:rsidR="00DB7ABD" w:rsidRPr="00EF412D" w14:paraId="148D5DF1" w14:textId="77777777" w:rsidTr="00DB7ABD">
        <w:trPr>
          <w:trHeight w:val="492"/>
        </w:trPr>
        <w:tc>
          <w:tcPr>
            <w:tcW w:w="4133" w:type="dxa"/>
            <w:tcBorders>
              <w:top w:val="single" w:sz="4" w:space="0" w:color="auto"/>
              <w:left w:val="single" w:sz="4" w:space="0" w:color="auto"/>
              <w:bottom w:val="single" w:sz="4" w:space="0" w:color="auto"/>
              <w:right w:val="single" w:sz="4" w:space="0" w:color="auto"/>
            </w:tcBorders>
            <w:hideMark/>
          </w:tcPr>
          <w:p w14:paraId="486E2074" w14:textId="77777777" w:rsidR="00DB7ABD" w:rsidRPr="00EF412D" w:rsidRDefault="00DB7ABD" w:rsidP="00DB7ABD">
            <w:pPr>
              <w:jc w:val="center"/>
              <w:rPr>
                <w:sz w:val="24"/>
                <w:szCs w:val="24"/>
                <w:lang w:val="lt-LT"/>
              </w:rPr>
            </w:pPr>
            <w:r w:rsidRPr="00EF412D">
              <w:rPr>
                <w:sz w:val="24"/>
                <w:szCs w:val="24"/>
                <w:lang w:val="lt-LT"/>
              </w:rPr>
              <w:t>Ilgalaikis materialus turtas</w:t>
            </w:r>
          </w:p>
        </w:tc>
        <w:tc>
          <w:tcPr>
            <w:tcW w:w="1690" w:type="dxa"/>
            <w:tcBorders>
              <w:top w:val="single" w:sz="4" w:space="0" w:color="auto"/>
              <w:left w:val="single" w:sz="4" w:space="0" w:color="auto"/>
              <w:bottom w:val="single" w:sz="4" w:space="0" w:color="auto"/>
              <w:right w:val="single" w:sz="4" w:space="0" w:color="auto"/>
            </w:tcBorders>
            <w:hideMark/>
          </w:tcPr>
          <w:p w14:paraId="43DFED23" w14:textId="00DF3E0F" w:rsidR="00DB7ABD" w:rsidRPr="00EF412D" w:rsidRDefault="00DB7ABD" w:rsidP="00104974">
            <w:pPr>
              <w:jc w:val="center"/>
              <w:rPr>
                <w:sz w:val="24"/>
                <w:szCs w:val="24"/>
                <w:lang w:val="lt-LT"/>
              </w:rPr>
            </w:pPr>
            <w:r w:rsidRPr="00EF412D">
              <w:rPr>
                <w:sz w:val="24"/>
                <w:szCs w:val="24"/>
                <w:lang w:val="lt-LT"/>
              </w:rPr>
              <w:t>Įsigijimo savikaina Eur</w:t>
            </w:r>
          </w:p>
        </w:tc>
        <w:tc>
          <w:tcPr>
            <w:tcW w:w="1761" w:type="dxa"/>
            <w:tcBorders>
              <w:top w:val="single" w:sz="4" w:space="0" w:color="auto"/>
              <w:left w:val="single" w:sz="4" w:space="0" w:color="auto"/>
              <w:bottom w:val="single" w:sz="4" w:space="0" w:color="auto"/>
              <w:right w:val="single" w:sz="4" w:space="0" w:color="auto"/>
            </w:tcBorders>
            <w:hideMark/>
          </w:tcPr>
          <w:p w14:paraId="0099403E" w14:textId="0F5C77CE" w:rsidR="00DB7ABD" w:rsidRPr="00EF412D" w:rsidRDefault="00DB7ABD" w:rsidP="00104974">
            <w:pPr>
              <w:jc w:val="center"/>
              <w:rPr>
                <w:sz w:val="24"/>
                <w:szCs w:val="24"/>
                <w:lang w:val="lt-LT"/>
              </w:rPr>
            </w:pPr>
            <w:r w:rsidRPr="00EF412D">
              <w:rPr>
                <w:sz w:val="24"/>
                <w:szCs w:val="24"/>
                <w:lang w:val="lt-LT"/>
              </w:rPr>
              <w:t>Nusidėvėjimas Eur</w:t>
            </w:r>
          </w:p>
        </w:tc>
        <w:tc>
          <w:tcPr>
            <w:tcW w:w="1761" w:type="dxa"/>
            <w:tcBorders>
              <w:top w:val="single" w:sz="4" w:space="0" w:color="auto"/>
              <w:left w:val="single" w:sz="4" w:space="0" w:color="auto"/>
              <w:bottom w:val="single" w:sz="4" w:space="0" w:color="auto"/>
              <w:right w:val="single" w:sz="4" w:space="0" w:color="auto"/>
            </w:tcBorders>
            <w:hideMark/>
          </w:tcPr>
          <w:p w14:paraId="12424CEA" w14:textId="77777777" w:rsidR="00DB7ABD" w:rsidRPr="00EF412D" w:rsidRDefault="00DB7ABD" w:rsidP="00DB7ABD">
            <w:pPr>
              <w:jc w:val="center"/>
              <w:rPr>
                <w:sz w:val="24"/>
                <w:szCs w:val="24"/>
                <w:lang w:val="lt-LT"/>
              </w:rPr>
            </w:pPr>
            <w:r w:rsidRPr="00EF412D">
              <w:rPr>
                <w:sz w:val="24"/>
                <w:szCs w:val="24"/>
                <w:lang w:val="lt-LT"/>
              </w:rPr>
              <w:t>Nusidėvėjimo  proc.</w:t>
            </w:r>
          </w:p>
        </w:tc>
      </w:tr>
      <w:tr w:rsidR="00DB7ABD" w:rsidRPr="00EF412D" w14:paraId="233D982A" w14:textId="77777777" w:rsidTr="00DB7ABD">
        <w:trPr>
          <w:trHeight w:val="242"/>
        </w:trPr>
        <w:tc>
          <w:tcPr>
            <w:tcW w:w="4133" w:type="dxa"/>
            <w:tcBorders>
              <w:top w:val="single" w:sz="4" w:space="0" w:color="auto"/>
              <w:left w:val="single" w:sz="4" w:space="0" w:color="auto"/>
              <w:bottom w:val="single" w:sz="4" w:space="0" w:color="auto"/>
              <w:right w:val="single" w:sz="4" w:space="0" w:color="auto"/>
            </w:tcBorders>
            <w:hideMark/>
          </w:tcPr>
          <w:p w14:paraId="0E59969F" w14:textId="77777777" w:rsidR="00DB7ABD" w:rsidRPr="00EF412D" w:rsidRDefault="00DB7ABD" w:rsidP="00BE0A9F">
            <w:pPr>
              <w:jc w:val="both"/>
              <w:rPr>
                <w:sz w:val="24"/>
                <w:szCs w:val="24"/>
                <w:lang w:val="lt-LT"/>
              </w:rPr>
            </w:pPr>
            <w:r w:rsidRPr="00EF412D">
              <w:rPr>
                <w:sz w:val="24"/>
                <w:szCs w:val="24"/>
                <w:lang w:val="lt-LT"/>
              </w:rPr>
              <w:t>Pastatai ir statiniai</w:t>
            </w:r>
          </w:p>
        </w:tc>
        <w:tc>
          <w:tcPr>
            <w:tcW w:w="1690" w:type="dxa"/>
            <w:tcBorders>
              <w:top w:val="single" w:sz="4" w:space="0" w:color="auto"/>
              <w:left w:val="single" w:sz="4" w:space="0" w:color="auto"/>
              <w:bottom w:val="single" w:sz="4" w:space="0" w:color="auto"/>
              <w:right w:val="single" w:sz="4" w:space="0" w:color="auto"/>
            </w:tcBorders>
            <w:hideMark/>
          </w:tcPr>
          <w:p w14:paraId="1DF4061A" w14:textId="77777777" w:rsidR="00DB7ABD" w:rsidRPr="00EF412D" w:rsidRDefault="00DB7ABD" w:rsidP="00DB7ABD">
            <w:pPr>
              <w:jc w:val="center"/>
              <w:rPr>
                <w:sz w:val="24"/>
                <w:szCs w:val="24"/>
                <w:lang w:val="lt-LT"/>
              </w:rPr>
            </w:pPr>
            <w:r w:rsidRPr="00EF412D">
              <w:rPr>
                <w:sz w:val="24"/>
                <w:szCs w:val="24"/>
                <w:lang w:val="lt-LT"/>
              </w:rPr>
              <w:t>40 509</w:t>
            </w:r>
          </w:p>
        </w:tc>
        <w:tc>
          <w:tcPr>
            <w:tcW w:w="1761" w:type="dxa"/>
            <w:tcBorders>
              <w:top w:val="single" w:sz="4" w:space="0" w:color="auto"/>
              <w:left w:val="single" w:sz="4" w:space="0" w:color="auto"/>
              <w:bottom w:val="single" w:sz="4" w:space="0" w:color="auto"/>
              <w:right w:val="single" w:sz="4" w:space="0" w:color="auto"/>
            </w:tcBorders>
            <w:hideMark/>
          </w:tcPr>
          <w:p w14:paraId="359AD559" w14:textId="77777777" w:rsidR="00DB7ABD" w:rsidRPr="00EF412D" w:rsidRDefault="00DB7ABD" w:rsidP="00DB7ABD">
            <w:pPr>
              <w:jc w:val="center"/>
              <w:rPr>
                <w:sz w:val="24"/>
                <w:szCs w:val="24"/>
                <w:lang w:val="lt-LT"/>
              </w:rPr>
            </w:pPr>
            <w:r w:rsidRPr="00EF412D">
              <w:rPr>
                <w:sz w:val="24"/>
                <w:szCs w:val="24"/>
                <w:lang w:val="lt-LT"/>
              </w:rPr>
              <w:t>40 508</w:t>
            </w:r>
          </w:p>
        </w:tc>
        <w:tc>
          <w:tcPr>
            <w:tcW w:w="1761" w:type="dxa"/>
            <w:tcBorders>
              <w:top w:val="single" w:sz="4" w:space="0" w:color="auto"/>
              <w:left w:val="single" w:sz="4" w:space="0" w:color="auto"/>
              <w:bottom w:val="single" w:sz="4" w:space="0" w:color="auto"/>
              <w:right w:val="single" w:sz="4" w:space="0" w:color="auto"/>
            </w:tcBorders>
            <w:hideMark/>
          </w:tcPr>
          <w:p w14:paraId="0FF77484" w14:textId="77777777" w:rsidR="00DB7ABD" w:rsidRPr="00EF412D" w:rsidRDefault="00DB7ABD" w:rsidP="00DB7ABD">
            <w:pPr>
              <w:jc w:val="center"/>
              <w:rPr>
                <w:sz w:val="24"/>
                <w:szCs w:val="24"/>
                <w:lang w:val="lt-LT"/>
              </w:rPr>
            </w:pPr>
            <w:r w:rsidRPr="00EF412D">
              <w:rPr>
                <w:sz w:val="24"/>
                <w:szCs w:val="24"/>
                <w:lang w:val="lt-LT"/>
              </w:rPr>
              <w:t>99,9</w:t>
            </w:r>
          </w:p>
        </w:tc>
      </w:tr>
      <w:tr w:rsidR="00DB7ABD" w:rsidRPr="00EF412D" w14:paraId="1A81FC11" w14:textId="77777777" w:rsidTr="00DB7ABD">
        <w:trPr>
          <w:trHeight w:val="242"/>
        </w:trPr>
        <w:tc>
          <w:tcPr>
            <w:tcW w:w="4133" w:type="dxa"/>
            <w:tcBorders>
              <w:top w:val="single" w:sz="4" w:space="0" w:color="auto"/>
              <w:left w:val="single" w:sz="4" w:space="0" w:color="auto"/>
              <w:bottom w:val="single" w:sz="4" w:space="0" w:color="auto"/>
              <w:right w:val="single" w:sz="4" w:space="0" w:color="auto"/>
            </w:tcBorders>
            <w:hideMark/>
          </w:tcPr>
          <w:p w14:paraId="0D033D2E" w14:textId="77777777" w:rsidR="00DB7ABD" w:rsidRPr="00EF412D" w:rsidRDefault="00DB7ABD" w:rsidP="00BE0A9F">
            <w:pPr>
              <w:jc w:val="both"/>
              <w:rPr>
                <w:sz w:val="24"/>
                <w:szCs w:val="24"/>
                <w:lang w:val="lt-LT"/>
              </w:rPr>
            </w:pPr>
            <w:r w:rsidRPr="00EF412D">
              <w:rPr>
                <w:sz w:val="24"/>
                <w:szCs w:val="24"/>
                <w:lang w:val="lt-LT"/>
              </w:rPr>
              <w:t>Transporto priemonės</w:t>
            </w:r>
          </w:p>
        </w:tc>
        <w:tc>
          <w:tcPr>
            <w:tcW w:w="1690" w:type="dxa"/>
            <w:tcBorders>
              <w:top w:val="single" w:sz="4" w:space="0" w:color="auto"/>
              <w:left w:val="single" w:sz="4" w:space="0" w:color="auto"/>
              <w:bottom w:val="single" w:sz="4" w:space="0" w:color="auto"/>
              <w:right w:val="single" w:sz="4" w:space="0" w:color="auto"/>
            </w:tcBorders>
            <w:hideMark/>
          </w:tcPr>
          <w:p w14:paraId="504ED0D9" w14:textId="77777777" w:rsidR="00DB7ABD" w:rsidRPr="00EF412D" w:rsidRDefault="00DB7ABD" w:rsidP="00DB7ABD">
            <w:pPr>
              <w:jc w:val="center"/>
              <w:rPr>
                <w:sz w:val="24"/>
                <w:szCs w:val="24"/>
                <w:lang w:val="lt-LT"/>
              </w:rPr>
            </w:pPr>
            <w:r w:rsidRPr="00EF412D">
              <w:rPr>
                <w:sz w:val="24"/>
                <w:szCs w:val="24"/>
                <w:lang w:val="lt-LT"/>
              </w:rPr>
              <w:t>17 144</w:t>
            </w:r>
          </w:p>
        </w:tc>
        <w:tc>
          <w:tcPr>
            <w:tcW w:w="1761" w:type="dxa"/>
            <w:tcBorders>
              <w:top w:val="single" w:sz="4" w:space="0" w:color="auto"/>
              <w:left w:val="single" w:sz="4" w:space="0" w:color="auto"/>
              <w:bottom w:val="single" w:sz="4" w:space="0" w:color="auto"/>
              <w:right w:val="single" w:sz="4" w:space="0" w:color="auto"/>
            </w:tcBorders>
            <w:hideMark/>
          </w:tcPr>
          <w:p w14:paraId="7AAEE514" w14:textId="77777777" w:rsidR="00DB7ABD" w:rsidRPr="00EF412D" w:rsidRDefault="00DB7ABD" w:rsidP="00DB7ABD">
            <w:pPr>
              <w:jc w:val="center"/>
              <w:rPr>
                <w:sz w:val="24"/>
                <w:szCs w:val="24"/>
                <w:lang w:val="lt-LT"/>
              </w:rPr>
            </w:pPr>
            <w:r w:rsidRPr="00EF412D">
              <w:rPr>
                <w:sz w:val="24"/>
                <w:szCs w:val="24"/>
                <w:lang w:val="lt-LT"/>
              </w:rPr>
              <w:t>11 455</w:t>
            </w:r>
          </w:p>
        </w:tc>
        <w:tc>
          <w:tcPr>
            <w:tcW w:w="1761" w:type="dxa"/>
            <w:tcBorders>
              <w:top w:val="single" w:sz="4" w:space="0" w:color="auto"/>
              <w:left w:val="single" w:sz="4" w:space="0" w:color="auto"/>
              <w:bottom w:val="single" w:sz="4" w:space="0" w:color="auto"/>
              <w:right w:val="single" w:sz="4" w:space="0" w:color="auto"/>
            </w:tcBorders>
            <w:hideMark/>
          </w:tcPr>
          <w:p w14:paraId="22971EB6" w14:textId="77777777" w:rsidR="00DB7ABD" w:rsidRPr="00EF412D" w:rsidRDefault="00DB7ABD" w:rsidP="00DB7ABD">
            <w:pPr>
              <w:jc w:val="center"/>
              <w:rPr>
                <w:sz w:val="24"/>
                <w:szCs w:val="24"/>
                <w:lang w:val="lt-LT"/>
              </w:rPr>
            </w:pPr>
            <w:r w:rsidRPr="00EF412D">
              <w:rPr>
                <w:sz w:val="24"/>
                <w:szCs w:val="24"/>
                <w:lang w:val="lt-LT"/>
              </w:rPr>
              <w:t>66,82</w:t>
            </w:r>
          </w:p>
        </w:tc>
      </w:tr>
      <w:tr w:rsidR="00DB7ABD" w:rsidRPr="00EF412D" w14:paraId="50E6FC2C" w14:textId="77777777" w:rsidTr="00DB7ABD">
        <w:trPr>
          <w:trHeight w:val="242"/>
        </w:trPr>
        <w:tc>
          <w:tcPr>
            <w:tcW w:w="4133" w:type="dxa"/>
            <w:tcBorders>
              <w:top w:val="single" w:sz="4" w:space="0" w:color="auto"/>
              <w:left w:val="single" w:sz="4" w:space="0" w:color="auto"/>
              <w:bottom w:val="single" w:sz="4" w:space="0" w:color="auto"/>
              <w:right w:val="single" w:sz="4" w:space="0" w:color="auto"/>
            </w:tcBorders>
            <w:hideMark/>
          </w:tcPr>
          <w:p w14:paraId="07AFEAC0" w14:textId="77777777" w:rsidR="00DB7ABD" w:rsidRPr="00EF412D" w:rsidRDefault="00DB7ABD" w:rsidP="00BE0A9F">
            <w:pPr>
              <w:jc w:val="both"/>
              <w:rPr>
                <w:sz w:val="24"/>
                <w:szCs w:val="24"/>
                <w:lang w:val="lt-LT"/>
              </w:rPr>
            </w:pPr>
            <w:r w:rsidRPr="00EF412D">
              <w:rPr>
                <w:sz w:val="24"/>
                <w:szCs w:val="24"/>
                <w:lang w:val="lt-LT"/>
              </w:rPr>
              <w:t>Kita įranga, prietaisai, įrankiai</w:t>
            </w:r>
          </w:p>
        </w:tc>
        <w:tc>
          <w:tcPr>
            <w:tcW w:w="1690" w:type="dxa"/>
            <w:tcBorders>
              <w:top w:val="single" w:sz="4" w:space="0" w:color="auto"/>
              <w:left w:val="single" w:sz="4" w:space="0" w:color="auto"/>
              <w:bottom w:val="single" w:sz="4" w:space="0" w:color="auto"/>
              <w:right w:val="single" w:sz="4" w:space="0" w:color="auto"/>
            </w:tcBorders>
            <w:hideMark/>
          </w:tcPr>
          <w:p w14:paraId="02CD81AC" w14:textId="77777777" w:rsidR="00DB7ABD" w:rsidRPr="00EF412D" w:rsidRDefault="00DB7ABD" w:rsidP="00DB7ABD">
            <w:pPr>
              <w:jc w:val="center"/>
              <w:rPr>
                <w:sz w:val="24"/>
                <w:szCs w:val="24"/>
                <w:lang w:val="lt-LT"/>
              </w:rPr>
            </w:pPr>
            <w:r w:rsidRPr="00EF412D">
              <w:rPr>
                <w:sz w:val="24"/>
                <w:szCs w:val="24"/>
                <w:lang w:val="lt-LT"/>
              </w:rPr>
              <w:t>13 357</w:t>
            </w:r>
          </w:p>
        </w:tc>
        <w:tc>
          <w:tcPr>
            <w:tcW w:w="1761" w:type="dxa"/>
            <w:tcBorders>
              <w:top w:val="single" w:sz="4" w:space="0" w:color="auto"/>
              <w:left w:val="single" w:sz="4" w:space="0" w:color="auto"/>
              <w:bottom w:val="single" w:sz="4" w:space="0" w:color="auto"/>
              <w:right w:val="single" w:sz="4" w:space="0" w:color="auto"/>
            </w:tcBorders>
            <w:hideMark/>
          </w:tcPr>
          <w:p w14:paraId="20F4669F" w14:textId="77777777" w:rsidR="00DB7ABD" w:rsidRPr="00EF412D" w:rsidRDefault="00DB7ABD" w:rsidP="00DB7ABD">
            <w:pPr>
              <w:jc w:val="center"/>
              <w:rPr>
                <w:sz w:val="24"/>
                <w:szCs w:val="24"/>
                <w:lang w:val="lt-LT"/>
              </w:rPr>
            </w:pPr>
            <w:r w:rsidRPr="00EF412D">
              <w:rPr>
                <w:sz w:val="24"/>
                <w:szCs w:val="24"/>
                <w:lang w:val="lt-LT"/>
              </w:rPr>
              <w:t>12 471</w:t>
            </w:r>
          </w:p>
        </w:tc>
        <w:tc>
          <w:tcPr>
            <w:tcW w:w="1761" w:type="dxa"/>
            <w:tcBorders>
              <w:top w:val="single" w:sz="4" w:space="0" w:color="auto"/>
              <w:left w:val="single" w:sz="4" w:space="0" w:color="auto"/>
              <w:bottom w:val="single" w:sz="4" w:space="0" w:color="auto"/>
              <w:right w:val="single" w:sz="4" w:space="0" w:color="auto"/>
            </w:tcBorders>
            <w:hideMark/>
          </w:tcPr>
          <w:p w14:paraId="5B11B203" w14:textId="77777777" w:rsidR="00DB7ABD" w:rsidRPr="00EF412D" w:rsidRDefault="00DB7ABD" w:rsidP="00DB7ABD">
            <w:pPr>
              <w:jc w:val="center"/>
              <w:rPr>
                <w:sz w:val="24"/>
                <w:szCs w:val="24"/>
                <w:lang w:val="lt-LT"/>
              </w:rPr>
            </w:pPr>
            <w:r w:rsidRPr="00EF412D">
              <w:rPr>
                <w:sz w:val="24"/>
                <w:szCs w:val="24"/>
                <w:lang w:val="lt-LT"/>
              </w:rPr>
              <w:t>93,37</w:t>
            </w:r>
          </w:p>
        </w:tc>
      </w:tr>
      <w:tr w:rsidR="00DB7ABD" w:rsidRPr="00EF412D" w14:paraId="703FA2DD" w14:textId="77777777" w:rsidTr="00DB7ABD">
        <w:trPr>
          <w:trHeight w:val="261"/>
        </w:trPr>
        <w:tc>
          <w:tcPr>
            <w:tcW w:w="4133" w:type="dxa"/>
            <w:tcBorders>
              <w:top w:val="single" w:sz="4" w:space="0" w:color="auto"/>
              <w:left w:val="single" w:sz="4" w:space="0" w:color="auto"/>
              <w:bottom w:val="single" w:sz="4" w:space="0" w:color="auto"/>
              <w:right w:val="single" w:sz="4" w:space="0" w:color="auto"/>
            </w:tcBorders>
            <w:hideMark/>
          </w:tcPr>
          <w:p w14:paraId="48651114" w14:textId="77777777" w:rsidR="00DB7ABD" w:rsidRPr="00EF412D" w:rsidRDefault="00DB7ABD" w:rsidP="00BE0A9F">
            <w:pPr>
              <w:jc w:val="both"/>
              <w:rPr>
                <w:b/>
                <w:sz w:val="24"/>
                <w:szCs w:val="24"/>
                <w:lang w:val="lt-LT"/>
              </w:rPr>
            </w:pPr>
            <w:r w:rsidRPr="00EF412D">
              <w:rPr>
                <w:b/>
                <w:sz w:val="24"/>
                <w:szCs w:val="24"/>
                <w:lang w:val="lt-LT"/>
              </w:rPr>
              <w:t xml:space="preserve">   Iš viso:</w:t>
            </w:r>
          </w:p>
        </w:tc>
        <w:tc>
          <w:tcPr>
            <w:tcW w:w="1690" w:type="dxa"/>
            <w:tcBorders>
              <w:top w:val="single" w:sz="4" w:space="0" w:color="auto"/>
              <w:left w:val="single" w:sz="4" w:space="0" w:color="auto"/>
              <w:bottom w:val="single" w:sz="4" w:space="0" w:color="auto"/>
              <w:right w:val="single" w:sz="4" w:space="0" w:color="auto"/>
            </w:tcBorders>
            <w:hideMark/>
          </w:tcPr>
          <w:p w14:paraId="684D1816" w14:textId="77777777" w:rsidR="00DB7ABD" w:rsidRPr="00EF412D" w:rsidRDefault="00DB7ABD" w:rsidP="00DB7ABD">
            <w:pPr>
              <w:jc w:val="center"/>
              <w:rPr>
                <w:sz w:val="24"/>
                <w:szCs w:val="24"/>
                <w:lang w:val="lt-LT"/>
              </w:rPr>
            </w:pPr>
            <w:r w:rsidRPr="00EF412D">
              <w:rPr>
                <w:sz w:val="24"/>
                <w:szCs w:val="24"/>
                <w:lang w:val="lt-LT"/>
              </w:rPr>
              <w:t>71 010</w:t>
            </w:r>
          </w:p>
        </w:tc>
        <w:tc>
          <w:tcPr>
            <w:tcW w:w="1761" w:type="dxa"/>
            <w:tcBorders>
              <w:top w:val="single" w:sz="4" w:space="0" w:color="auto"/>
              <w:left w:val="single" w:sz="4" w:space="0" w:color="auto"/>
              <w:bottom w:val="single" w:sz="4" w:space="0" w:color="auto"/>
              <w:right w:val="single" w:sz="4" w:space="0" w:color="auto"/>
            </w:tcBorders>
            <w:hideMark/>
          </w:tcPr>
          <w:p w14:paraId="70A1EC71" w14:textId="77777777" w:rsidR="00DB7ABD" w:rsidRPr="00EF412D" w:rsidRDefault="00DB7ABD" w:rsidP="00DB7ABD">
            <w:pPr>
              <w:jc w:val="center"/>
              <w:rPr>
                <w:sz w:val="24"/>
                <w:szCs w:val="24"/>
                <w:lang w:val="lt-LT"/>
              </w:rPr>
            </w:pPr>
            <w:r w:rsidRPr="00EF412D">
              <w:rPr>
                <w:sz w:val="24"/>
                <w:szCs w:val="24"/>
                <w:lang w:val="lt-LT"/>
              </w:rPr>
              <w:t>64 434</w:t>
            </w:r>
          </w:p>
        </w:tc>
        <w:tc>
          <w:tcPr>
            <w:tcW w:w="1761" w:type="dxa"/>
            <w:tcBorders>
              <w:top w:val="single" w:sz="4" w:space="0" w:color="auto"/>
              <w:left w:val="single" w:sz="4" w:space="0" w:color="auto"/>
              <w:bottom w:val="single" w:sz="4" w:space="0" w:color="auto"/>
              <w:right w:val="single" w:sz="4" w:space="0" w:color="auto"/>
            </w:tcBorders>
            <w:hideMark/>
          </w:tcPr>
          <w:p w14:paraId="0EF88CD6" w14:textId="77777777" w:rsidR="00DB7ABD" w:rsidRPr="00EF412D" w:rsidRDefault="00DB7ABD" w:rsidP="00DB7ABD">
            <w:pPr>
              <w:jc w:val="center"/>
              <w:rPr>
                <w:sz w:val="24"/>
                <w:szCs w:val="24"/>
                <w:lang w:val="lt-LT"/>
              </w:rPr>
            </w:pPr>
            <w:r w:rsidRPr="00EF412D">
              <w:rPr>
                <w:sz w:val="24"/>
                <w:szCs w:val="24"/>
                <w:lang w:val="lt-LT"/>
              </w:rPr>
              <w:t>90,74</w:t>
            </w:r>
          </w:p>
        </w:tc>
      </w:tr>
    </w:tbl>
    <w:p w14:paraId="4CA59370" w14:textId="77777777" w:rsidR="00DB7ABD" w:rsidRPr="00EF412D" w:rsidRDefault="00DB7ABD" w:rsidP="00BE0A9F">
      <w:pPr>
        <w:rPr>
          <w:sz w:val="24"/>
          <w:szCs w:val="24"/>
          <w:lang w:val="lt-LT"/>
        </w:rPr>
      </w:pPr>
    </w:p>
    <w:p w14:paraId="07160629" w14:textId="6764D2EE" w:rsidR="00DB7ABD" w:rsidRPr="00EF412D" w:rsidRDefault="00DB7ABD" w:rsidP="00DB7ABD">
      <w:pPr>
        <w:ind w:firstLine="720"/>
        <w:jc w:val="both"/>
        <w:rPr>
          <w:sz w:val="24"/>
          <w:szCs w:val="24"/>
          <w:lang w:val="lt-LT"/>
        </w:rPr>
      </w:pPr>
      <w:r w:rsidRPr="00EF412D">
        <w:rPr>
          <w:sz w:val="24"/>
          <w:szCs w:val="24"/>
          <w:lang w:val="lt-LT"/>
        </w:rPr>
        <w:t xml:space="preserve">Bendrovėje yra </w:t>
      </w:r>
      <w:r w:rsidR="00104974" w:rsidRPr="00EF412D">
        <w:rPr>
          <w:sz w:val="24"/>
          <w:szCs w:val="24"/>
          <w:lang w:val="lt-LT"/>
        </w:rPr>
        <w:t>visiškai</w:t>
      </w:r>
      <w:r w:rsidRPr="00EF412D">
        <w:rPr>
          <w:sz w:val="24"/>
          <w:szCs w:val="24"/>
          <w:lang w:val="lt-LT"/>
        </w:rPr>
        <w:t xml:space="preserve"> nudėvėto, bet dar naudojamo ilgalaikio materialaus turto, kurio įsigijimo vertė</w:t>
      </w:r>
      <w:r w:rsidR="00104974" w:rsidRPr="00EF412D">
        <w:rPr>
          <w:sz w:val="24"/>
          <w:szCs w:val="24"/>
          <w:lang w:val="lt-LT"/>
        </w:rPr>
        <w:t xml:space="preserve"> –</w:t>
      </w:r>
      <w:r w:rsidRPr="00EF412D">
        <w:rPr>
          <w:sz w:val="24"/>
          <w:szCs w:val="24"/>
          <w:lang w:val="lt-LT"/>
        </w:rPr>
        <w:t xml:space="preserve"> 11 552 Eur.</w:t>
      </w:r>
    </w:p>
    <w:p w14:paraId="72F6F788" w14:textId="1938B90B" w:rsidR="00DB7ABD" w:rsidRPr="00EF412D" w:rsidRDefault="00DB7ABD" w:rsidP="00DB7ABD">
      <w:pPr>
        <w:ind w:firstLine="720"/>
        <w:jc w:val="both"/>
        <w:rPr>
          <w:sz w:val="24"/>
          <w:szCs w:val="24"/>
          <w:lang w:val="lt-LT"/>
        </w:rPr>
      </w:pPr>
      <w:r w:rsidRPr="00EF412D">
        <w:rPr>
          <w:sz w:val="24"/>
          <w:szCs w:val="24"/>
          <w:lang w:val="lt-LT"/>
        </w:rPr>
        <w:t xml:space="preserve">Bendrovės nematerialus turtas – programinė įranga, licencijos. Įsigijimo savikaina metų pradžioje sudarė 17 104 Eur. Bendrovėje yra </w:t>
      </w:r>
      <w:r w:rsidR="00104974" w:rsidRPr="00EF412D">
        <w:rPr>
          <w:sz w:val="24"/>
          <w:szCs w:val="24"/>
          <w:lang w:val="lt-LT"/>
        </w:rPr>
        <w:t>visiškai</w:t>
      </w:r>
      <w:r w:rsidRPr="00EF412D">
        <w:rPr>
          <w:sz w:val="24"/>
          <w:szCs w:val="24"/>
          <w:lang w:val="lt-LT"/>
        </w:rPr>
        <w:t xml:space="preserve"> nudėvėto, bet dar naudojamo nematerialaus turto, kurio įsigijimo vertė </w:t>
      </w:r>
      <w:r w:rsidR="00104974" w:rsidRPr="00EF412D">
        <w:rPr>
          <w:sz w:val="24"/>
          <w:szCs w:val="24"/>
          <w:lang w:val="lt-LT"/>
        </w:rPr>
        <w:t xml:space="preserve">– </w:t>
      </w:r>
      <w:r w:rsidRPr="00EF412D">
        <w:rPr>
          <w:sz w:val="24"/>
          <w:szCs w:val="24"/>
          <w:lang w:val="lt-LT"/>
        </w:rPr>
        <w:t xml:space="preserve">17 103 Eur. Nematerialus turtas metų pabaigoje likutinė vertė yra 1 Eur. </w:t>
      </w:r>
    </w:p>
    <w:p w14:paraId="4AE7CA1D" w14:textId="77777777" w:rsidR="00DB7ABD" w:rsidRPr="00EF412D" w:rsidRDefault="00DB7ABD" w:rsidP="00DB7ABD">
      <w:pPr>
        <w:rPr>
          <w:sz w:val="24"/>
          <w:szCs w:val="24"/>
          <w:lang w:val="lt-LT"/>
        </w:rPr>
      </w:pPr>
    </w:p>
    <w:p w14:paraId="39418B4F" w14:textId="22C7BF89" w:rsidR="00DB7ABD" w:rsidRPr="00EF412D" w:rsidRDefault="00DB7ABD" w:rsidP="00DB7ABD">
      <w:pPr>
        <w:jc w:val="center"/>
        <w:rPr>
          <w:b/>
          <w:sz w:val="24"/>
          <w:szCs w:val="24"/>
          <w:lang w:val="lt-LT"/>
        </w:rPr>
      </w:pPr>
      <w:r w:rsidRPr="00EF412D">
        <w:rPr>
          <w:b/>
          <w:sz w:val="24"/>
          <w:szCs w:val="24"/>
          <w:lang w:val="lt-LT"/>
        </w:rPr>
        <w:t>IV. ŪKINĖ VEIKLA, FINASINIAI VEIKLOS RODIKLIAI</w:t>
      </w:r>
    </w:p>
    <w:p w14:paraId="2934DF7B" w14:textId="77777777" w:rsidR="00DB7ABD" w:rsidRPr="00EF412D" w:rsidRDefault="00DB7ABD" w:rsidP="00DB7ABD">
      <w:pPr>
        <w:rPr>
          <w:b/>
          <w:sz w:val="24"/>
          <w:szCs w:val="24"/>
          <w:lang w:val="lt-LT"/>
        </w:rPr>
      </w:pPr>
    </w:p>
    <w:p w14:paraId="0F25A01A" w14:textId="78285787" w:rsidR="00BE0A9F" w:rsidRPr="00EF412D" w:rsidRDefault="00DB7ABD" w:rsidP="00A55DF3">
      <w:pPr>
        <w:ind w:firstLine="567"/>
        <w:jc w:val="both"/>
        <w:rPr>
          <w:sz w:val="24"/>
          <w:szCs w:val="24"/>
          <w:lang w:val="lt-LT"/>
        </w:rPr>
      </w:pPr>
      <w:r w:rsidRPr="00EF412D">
        <w:rPr>
          <w:sz w:val="24"/>
          <w:szCs w:val="24"/>
          <w:lang w:val="lt-LT"/>
        </w:rPr>
        <w:t xml:space="preserve">Bendrovės veiklos pajamos per ataskaitinį laikotarpį sudarė 536 065 Eur. Didžioji dalis pajamų gauta iš pagrindinių veiklų:  </w:t>
      </w:r>
    </w:p>
    <w:p w14:paraId="5B8B456C" w14:textId="301FA434" w:rsidR="00DB7ABD" w:rsidRPr="00EF412D" w:rsidRDefault="00DB7ABD" w:rsidP="00A55DF3">
      <w:pPr>
        <w:numPr>
          <w:ilvl w:val="0"/>
          <w:numId w:val="17"/>
        </w:numPr>
        <w:ind w:left="709" w:firstLine="567"/>
        <w:jc w:val="both"/>
        <w:rPr>
          <w:sz w:val="24"/>
          <w:szCs w:val="24"/>
          <w:lang w:val="lt-LT"/>
        </w:rPr>
      </w:pPr>
      <w:r w:rsidRPr="00EF412D">
        <w:rPr>
          <w:sz w:val="24"/>
          <w:szCs w:val="24"/>
          <w:lang w:val="lt-LT"/>
        </w:rPr>
        <w:t xml:space="preserve">gyvenamųjų namų eksploatacijos – 109 551 Eur, </w:t>
      </w:r>
    </w:p>
    <w:p w14:paraId="08F3325B" w14:textId="48EB2420" w:rsidR="00DB7ABD" w:rsidRPr="00EF412D" w:rsidRDefault="00DB7ABD" w:rsidP="00A55DF3">
      <w:pPr>
        <w:numPr>
          <w:ilvl w:val="0"/>
          <w:numId w:val="17"/>
        </w:numPr>
        <w:ind w:left="709" w:firstLine="567"/>
        <w:jc w:val="both"/>
        <w:rPr>
          <w:sz w:val="24"/>
          <w:szCs w:val="24"/>
          <w:lang w:val="lt-LT"/>
        </w:rPr>
      </w:pPr>
      <w:r w:rsidRPr="00EF412D">
        <w:rPr>
          <w:sz w:val="24"/>
          <w:szCs w:val="24"/>
          <w:lang w:val="lt-LT"/>
        </w:rPr>
        <w:t>šildymo sistemų priežiūros – 133 882 Eur,</w:t>
      </w:r>
    </w:p>
    <w:p w14:paraId="74DF72AB" w14:textId="7FD5B32B" w:rsidR="00DB7ABD" w:rsidRPr="00EF412D" w:rsidRDefault="00DB7ABD" w:rsidP="00A55DF3">
      <w:pPr>
        <w:numPr>
          <w:ilvl w:val="0"/>
          <w:numId w:val="17"/>
        </w:numPr>
        <w:ind w:left="709" w:firstLine="567"/>
        <w:jc w:val="both"/>
        <w:rPr>
          <w:sz w:val="24"/>
          <w:szCs w:val="24"/>
          <w:lang w:val="lt-LT"/>
        </w:rPr>
      </w:pPr>
      <w:r w:rsidRPr="00EF412D">
        <w:rPr>
          <w:sz w:val="24"/>
          <w:szCs w:val="24"/>
          <w:lang w:val="lt-LT"/>
        </w:rPr>
        <w:t xml:space="preserve">administravimo paslaugos – 33 043 Eur, </w:t>
      </w:r>
    </w:p>
    <w:p w14:paraId="3B3F115E" w14:textId="444766C4" w:rsidR="00DB7ABD" w:rsidRPr="00EF412D" w:rsidRDefault="00DB7ABD" w:rsidP="00A55DF3">
      <w:pPr>
        <w:numPr>
          <w:ilvl w:val="0"/>
          <w:numId w:val="17"/>
        </w:numPr>
        <w:ind w:left="709" w:firstLine="567"/>
        <w:jc w:val="both"/>
        <w:rPr>
          <w:sz w:val="24"/>
          <w:szCs w:val="24"/>
          <w:lang w:val="lt-LT"/>
        </w:rPr>
      </w:pPr>
      <w:r w:rsidRPr="00EF412D">
        <w:rPr>
          <w:sz w:val="24"/>
          <w:szCs w:val="24"/>
          <w:lang w:val="lt-LT"/>
        </w:rPr>
        <w:t>mokesčių rinkimo paslaugos – 26 191 Eur,</w:t>
      </w:r>
    </w:p>
    <w:p w14:paraId="7D8A17BD" w14:textId="023E47A5" w:rsidR="00DB7ABD" w:rsidRPr="00EF412D" w:rsidRDefault="00DB7ABD" w:rsidP="00A55DF3">
      <w:pPr>
        <w:numPr>
          <w:ilvl w:val="0"/>
          <w:numId w:val="17"/>
        </w:numPr>
        <w:ind w:left="709" w:firstLine="567"/>
        <w:jc w:val="both"/>
        <w:rPr>
          <w:sz w:val="24"/>
          <w:szCs w:val="24"/>
          <w:lang w:val="lt-LT"/>
        </w:rPr>
      </w:pPr>
      <w:r w:rsidRPr="00EF412D">
        <w:rPr>
          <w:sz w:val="24"/>
          <w:szCs w:val="24"/>
          <w:lang w:val="lt-LT"/>
        </w:rPr>
        <w:t>remonto darbai – 79 907 Eur,</w:t>
      </w:r>
    </w:p>
    <w:p w14:paraId="35BDB0A3" w14:textId="2A4F41A3" w:rsidR="00DB7ABD" w:rsidRPr="00EF412D" w:rsidRDefault="00DB7ABD" w:rsidP="00A55DF3">
      <w:pPr>
        <w:numPr>
          <w:ilvl w:val="0"/>
          <w:numId w:val="17"/>
        </w:numPr>
        <w:ind w:left="709" w:firstLine="567"/>
        <w:jc w:val="both"/>
        <w:rPr>
          <w:sz w:val="24"/>
          <w:szCs w:val="24"/>
          <w:lang w:val="lt-LT"/>
        </w:rPr>
      </w:pPr>
      <w:r w:rsidRPr="00EF412D">
        <w:rPr>
          <w:sz w:val="24"/>
          <w:szCs w:val="24"/>
          <w:lang w:val="lt-LT"/>
        </w:rPr>
        <w:t>lifto paslaugos – 30 790 Eur,</w:t>
      </w:r>
    </w:p>
    <w:p w14:paraId="492E242C" w14:textId="77777777" w:rsidR="00DB7ABD" w:rsidRPr="00EF412D" w:rsidRDefault="00DB7ABD" w:rsidP="00A55DF3">
      <w:pPr>
        <w:numPr>
          <w:ilvl w:val="0"/>
          <w:numId w:val="17"/>
        </w:numPr>
        <w:ind w:left="709" w:firstLine="567"/>
        <w:jc w:val="both"/>
        <w:rPr>
          <w:sz w:val="24"/>
          <w:szCs w:val="24"/>
          <w:lang w:val="lt-LT"/>
        </w:rPr>
      </w:pPr>
      <w:r w:rsidRPr="00EF412D">
        <w:rPr>
          <w:sz w:val="24"/>
          <w:szCs w:val="24"/>
          <w:lang w:val="lt-LT"/>
        </w:rPr>
        <w:t xml:space="preserve">kitų paslaugų pajamos – 122 701 Eur. </w:t>
      </w:r>
    </w:p>
    <w:p w14:paraId="66E2EC51" w14:textId="084FEE87" w:rsidR="00BE0A9F" w:rsidRPr="00A55DF3" w:rsidRDefault="00DB7ABD" w:rsidP="00A55DF3">
      <w:pPr>
        <w:ind w:firstLine="567"/>
        <w:jc w:val="both"/>
        <w:rPr>
          <w:sz w:val="24"/>
          <w:szCs w:val="24"/>
          <w:lang w:val="lt-LT"/>
        </w:rPr>
      </w:pPr>
      <w:r w:rsidRPr="00A55DF3">
        <w:rPr>
          <w:sz w:val="24"/>
          <w:szCs w:val="24"/>
          <w:lang w:val="lt-LT"/>
        </w:rPr>
        <w:t xml:space="preserve">2018 metais viso atlikta apmokamų remonto darbų gyvenamuose namuose už 79 708 Eur. </w:t>
      </w:r>
    </w:p>
    <w:p w14:paraId="28824BC7" w14:textId="778217CD" w:rsidR="00DB7ABD" w:rsidRPr="00EF412D" w:rsidRDefault="00DB7ABD" w:rsidP="00A55DF3">
      <w:pPr>
        <w:ind w:firstLine="567"/>
        <w:jc w:val="both"/>
        <w:rPr>
          <w:sz w:val="24"/>
          <w:szCs w:val="24"/>
          <w:lang w:val="lt-LT"/>
        </w:rPr>
      </w:pPr>
      <w:r w:rsidRPr="00EF412D">
        <w:rPr>
          <w:sz w:val="24"/>
          <w:szCs w:val="24"/>
          <w:lang w:val="lt-LT"/>
        </w:rPr>
        <w:t xml:space="preserve">2018 metais pelningos buvo šildymo sistemų priežiūros, eksploatacijos ir remonto darbų veiklos. Nuostolį </w:t>
      </w:r>
      <w:r w:rsidR="00104974" w:rsidRPr="00EF412D">
        <w:rPr>
          <w:sz w:val="24"/>
          <w:szCs w:val="24"/>
          <w:lang w:val="lt-LT"/>
        </w:rPr>
        <w:t>patyrėme</w:t>
      </w:r>
      <w:r w:rsidRPr="00EF412D">
        <w:rPr>
          <w:sz w:val="24"/>
          <w:szCs w:val="24"/>
          <w:lang w:val="lt-LT"/>
        </w:rPr>
        <w:t xml:space="preserve"> iš mokesčių kasų (dėl programų  atnaujinimo) ir daugiabučių namų administravimo renovacijos paslaugų.</w:t>
      </w:r>
    </w:p>
    <w:p w14:paraId="29A1E224" w14:textId="42324024" w:rsidR="00DB7ABD" w:rsidRPr="00EF412D" w:rsidRDefault="00DB7ABD" w:rsidP="00A55DF3">
      <w:pPr>
        <w:ind w:firstLine="567"/>
        <w:jc w:val="both"/>
        <w:rPr>
          <w:sz w:val="24"/>
          <w:szCs w:val="24"/>
          <w:lang w:val="lt-LT"/>
        </w:rPr>
      </w:pPr>
      <w:r w:rsidRPr="00EF412D">
        <w:rPr>
          <w:sz w:val="24"/>
          <w:szCs w:val="24"/>
          <w:lang w:val="lt-LT"/>
        </w:rPr>
        <w:t>Siekdami mažinti mokesčių kasų nuostolį, planuojame įvesti komisinį aptarnavimo mokestį, t.</w:t>
      </w:r>
      <w:r w:rsidR="00104974" w:rsidRPr="00EF412D">
        <w:rPr>
          <w:sz w:val="24"/>
          <w:szCs w:val="24"/>
          <w:lang w:val="lt-LT"/>
        </w:rPr>
        <w:t xml:space="preserve"> </w:t>
      </w:r>
      <w:r w:rsidRPr="00EF412D">
        <w:rPr>
          <w:sz w:val="24"/>
          <w:szCs w:val="24"/>
          <w:lang w:val="lt-LT"/>
        </w:rPr>
        <w:t>y. (0,10+PVM), o</w:t>
      </w:r>
      <w:r w:rsidR="00104974" w:rsidRPr="00EF412D">
        <w:rPr>
          <w:sz w:val="24"/>
          <w:szCs w:val="24"/>
          <w:lang w:val="lt-LT"/>
        </w:rPr>
        <w:t>,</w:t>
      </w:r>
      <w:r w:rsidRPr="00EF412D">
        <w:rPr>
          <w:sz w:val="24"/>
          <w:szCs w:val="24"/>
          <w:lang w:val="lt-LT"/>
        </w:rPr>
        <w:t xml:space="preserve"> sumažėjus klientų skaičiui, keisti kasų darbo laiką ir mažinti kasininkų skaičių.</w:t>
      </w:r>
    </w:p>
    <w:p w14:paraId="77EAA1B0" w14:textId="67A71A5B" w:rsidR="00DB7ABD" w:rsidRPr="00EF412D" w:rsidRDefault="00DB7ABD" w:rsidP="00A55DF3">
      <w:pPr>
        <w:ind w:firstLine="567"/>
        <w:jc w:val="both"/>
        <w:rPr>
          <w:sz w:val="24"/>
          <w:szCs w:val="24"/>
          <w:lang w:val="lt-LT"/>
        </w:rPr>
      </w:pPr>
      <w:r w:rsidRPr="00EF412D">
        <w:rPr>
          <w:sz w:val="24"/>
          <w:szCs w:val="24"/>
          <w:lang w:val="lt-LT"/>
        </w:rPr>
        <w:t>Administravimo nuostolį mažinsime patvirtinus naują tarifą, kuris bus skaičiuojamas atsižvelgiant į daugiabučio namo dydį, bet neviršijant Rokiškio rajono savivaldybės tarybos patvirtinto maksimalaus tarifo dydžio.</w:t>
      </w:r>
    </w:p>
    <w:p w14:paraId="2FD6ED46" w14:textId="3E7E4A1C" w:rsidR="00DB7ABD" w:rsidRPr="00EF412D" w:rsidRDefault="00DB7ABD" w:rsidP="00A55DF3">
      <w:pPr>
        <w:ind w:firstLine="567"/>
        <w:jc w:val="both"/>
        <w:rPr>
          <w:sz w:val="24"/>
          <w:szCs w:val="24"/>
          <w:lang w:val="lt-LT"/>
        </w:rPr>
      </w:pPr>
      <w:r w:rsidRPr="00EF412D">
        <w:rPr>
          <w:sz w:val="24"/>
          <w:szCs w:val="24"/>
          <w:lang w:val="lt-LT"/>
        </w:rPr>
        <w:t xml:space="preserve">2018 metais užbaigta gyvenamųjų namų Panevėžio g. 32, Laisvės g. 5C ir Laisvės g. 5D renovacija. Šiuo metu vykdomi gyv. namo Vytauto g. 22 renovacijos darbai, kurie planuojami baigti 2019 m. 2018 m. 6 daugiabučiams namams yra nupirkti techninių projektų rengėjai, kurie baigia rengti ir suderinti techninius projektus, dar 5 namams parengti investiciniai planai renovacijai (modernizavimui) vykdyti ir gauti gyventojų pritarimai. Šiuo metu organizuojami susirinkimai su butų savininkais, dėl finansuotojo pasirinkimo. </w:t>
      </w:r>
    </w:p>
    <w:p w14:paraId="6D599A51" w14:textId="4ACC9F35" w:rsidR="00497BA3" w:rsidRDefault="00104974" w:rsidP="00276B32">
      <w:pPr>
        <w:ind w:firstLine="567"/>
        <w:jc w:val="both"/>
        <w:rPr>
          <w:sz w:val="24"/>
          <w:szCs w:val="24"/>
          <w:lang w:val="lt-LT"/>
        </w:rPr>
      </w:pPr>
      <w:r w:rsidRPr="00EF412D">
        <w:rPr>
          <w:sz w:val="24"/>
          <w:szCs w:val="24"/>
          <w:lang w:val="lt-LT"/>
        </w:rPr>
        <w:tab/>
      </w:r>
      <w:r w:rsidR="00DB7ABD" w:rsidRPr="00EF412D">
        <w:rPr>
          <w:sz w:val="24"/>
          <w:szCs w:val="24"/>
          <w:lang w:val="lt-LT"/>
        </w:rPr>
        <w:t>Finansinės veiklos rodiklius pateikiame lentelėje</w:t>
      </w:r>
      <w:r w:rsidRPr="00EF412D">
        <w:rPr>
          <w:sz w:val="24"/>
          <w:szCs w:val="24"/>
          <w:lang w:val="lt-LT"/>
        </w:rPr>
        <w:t>.</w:t>
      </w:r>
    </w:p>
    <w:p w14:paraId="5DB5B04D" w14:textId="15177538" w:rsidR="00DB7ABD" w:rsidRPr="00EF412D" w:rsidRDefault="00497BA3" w:rsidP="00DB7ABD">
      <w:pPr>
        <w:jc w:val="both"/>
        <w:rPr>
          <w:sz w:val="24"/>
          <w:szCs w:val="24"/>
          <w:lang w:val="lt-LT"/>
        </w:rPr>
      </w:pPr>
      <w:r>
        <w:rPr>
          <w:sz w:val="24"/>
          <w:szCs w:val="24"/>
          <w:lang w:val="lt-LT"/>
        </w:rPr>
        <w:t xml:space="preserve">                                                                                                                                                     </w:t>
      </w:r>
      <w:r w:rsidR="00DB7ABD" w:rsidRPr="00EF412D">
        <w:rPr>
          <w:sz w:val="24"/>
          <w:szCs w:val="24"/>
          <w:lang w:val="lt-LT"/>
        </w:rPr>
        <w:t>Eur</w:t>
      </w:r>
    </w:p>
    <w:tbl>
      <w:tblPr>
        <w:tblW w:w="9854" w:type="dxa"/>
        <w:tblLook w:val="04A0" w:firstRow="1" w:lastRow="0" w:firstColumn="1" w:lastColumn="0" w:noHBand="0" w:noVBand="1"/>
      </w:tblPr>
      <w:tblGrid>
        <w:gridCol w:w="555"/>
        <w:gridCol w:w="3564"/>
        <w:gridCol w:w="1480"/>
        <w:gridCol w:w="1710"/>
        <w:gridCol w:w="1196"/>
        <w:gridCol w:w="1349"/>
      </w:tblGrid>
      <w:tr w:rsidR="00DB7ABD" w:rsidRPr="00EF412D" w14:paraId="0E00A025" w14:textId="77777777" w:rsidTr="00A55DF3">
        <w:trPr>
          <w:trHeight w:val="355"/>
        </w:trPr>
        <w:tc>
          <w:tcPr>
            <w:tcW w:w="555" w:type="dxa"/>
            <w:vMerge w:val="restart"/>
            <w:tcBorders>
              <w:top w:val="single" w:sz="4" w:space="0" w:color="auto"/>
              <w:left w:val="single" w:sz="4" w:space="0" w:color="auto"/>
              <w:bottom w:val="single" w:sz="4" w:space="0" w:color="000000"/>
              <w:right w:val="single" w:sz="4" w:space="0" w:color="auto"/>
            </w:tcBorders>
            <w:hideMark/>
          </w:tcPr>
          <w:p w14:paraId="12646CF9" w14:textId="77777777" w:rsidR="00104974" w:rsidRPr="00EF412D" w:rsidRDefault="00104974" w:rsidP="004572A9">
            <w:pPr>
              <w:jc w:val="center"/>
              <w:rPr>
                <w:sz w:val="24"/>
                <w:szCs w:val="24"/>
                <w:lang w:val="lt-LT"/>
              </w:rPr>
            </w:pPr>
          </w:p>
          <w:p w14:paraId="6FFDD76C" w14:textId="77777777" w:rsidR="00DB7ABD" w:rsidRPr="00EF412D" w:rsidRDefault="00DB7ABD" w:rsidP="004572A9">
            <w:pPr>
              <w:jc w:val="center"/>
              <w:rPr>
                <w:sz w:val="24"/>
                <w:szCs w:val="24"/>
                <w:lang w:val="lt-LT"/>
              </w:rPr>
            </w:pPr>
            <w:r w:rsidRPr="00EF412D">
              <w:rPr>
                <w:sz w:val="24"/>
                <w:szCs w:val="24"/>
                <w:lang w:val="lt-LT"/>
              </w:rPr>
              <w:t>Eil. Nr.</w:t>
            </w:r>
          </w:p>
        </w:tc>
        <w:tc>
          <w:tcPr>
            <w:tcW w:w="3564" w:type="dxa"/>
            <w:vMerge w:val="restart"/>
            <w:tcBorders>
              <w:top w:val="single" w:sz="4" w:space="0" w:color="auto"/>
              <w:left w:val="single" w:sz="4" w:space="0" w:color="auto"/>
              <w:bottom w:val="single" w:sz="4" w:space="0" w:color="000000"/>
              <w:right w:val="single" w:sz="4" w:space="0" w:color="auto"/>
            </w:tcBorders>
            <w:hideMark/>
          </w:tcPr>
          <w:p w14:paraId="783E377A" w14:textId="77777777" w:rsidR="00DB7ABD" w:rsidRPr="00EF412D" w:rsidRDefault="00DB7ABD" w:rsidP="00BE0A9F">
            <w:pPr>
              <w:jc w:val="both"/>
              <w:rPr>
                <w:sz w:val="24"/>
                <w:szCs w:val="24"/>
                <w:lang w:val="lt-LT"/>
              </w:rPr>
            </w:pPr>
            <w:r w:rsidRPr="00EF412D">
              <w:rPr>
                <w:sz w:val="24"/>
                <w:szCs w:val="24"/>
                <w:lang w:val="lt-LT"/>
              </w:rPr>
              <w:t>Straipsniai</w:t>
            </w:r>
          </w:p>
        </w:tc>
        <w:tc>
          <w:tcPr>
            <w:tcW w:w="4386" w:type="dxa"/>
            <w:gridSpan w:val="3"/>
            <w:tcBorders>
              <w:top w:val="single" w:sz="4" w:space="0" w:color="auto"/>
              <w:left w:val="nil"/>
              <w:bottom w:val="single" w:sz="4" w:space="0" w:color="auto"/>
              <w:right w:val="single" w:sz="4" w:space="0" w:color="auto"/>
            </w:tcBorders>
            <w:hideMark/>
          </w:tcPr>
          <w:p w14:paraId="05E33D3C" w14:textId="77777777" w:rsidR="00DB7ABD" w:rsidRPr="00EF412D" w:rsidRDefault="00DB7ABD" w:rsidP="004572A9">
            <w:pPr>
              <w:jc w:val="center"/>
              <w:rPr>
                <w:sz w:val="24"/>
                <w:szCs w:val="24"/>
                <w:lang w:val="lt-LT"/>
              </w:rPr>
            </w:pPr>
            <w:r w:rsidRPr="00EF412D">
              <w:rPr>
                <w:sz w:val="24"/>
                <w:szCs w:val="24"/>
                <w:lang w:val="lt-LT"/>
              </w:rPr>
              <w:t xml:space="preserve"> Ataskaitinis laikotarpis </w:t>
            </w:r>
          </w:p>
        </w:tc>
        <w:tc>
          <w:tcPr>
            <w:tcW w:w="1349" w:type="dxa"/>
            <w:tcBorders>
              <w:top w:val="single" w:sz="4" w:space="0" w:color="auto"/>
              <w:left w:val="nil"/>
              <w:bottom w:val="single" w:sz="4" w:space="0" w:color="auto"/>
              <w:right w:val="single" w:sz="4" w:space="0" w:color="auto"/>
            </w:tcBorders>
            <w:noWrap/>
            <w:vAlign w:val="bottom"/>
            <w:hideMark/>
          </w:tcPr>
          <w:p w14:paraId="79B0C849" w14:textId="77777777" w:rsidR="00DB7ABD" w:rsidRPr="00EF412D" w:rsidRDefault="00DB7ABD" w:rsidP="004572A9">
            <w:pPr>
              <w:jc w:val="center"/>
              <w:rPr>
                <w:sz w:val="24"/>
                <w:szCs w:val="24"/>
                <w:lang w:val="lt-LT"/>
              </w:rPr>
            </w:pPr>
            <w:r w:rsidRPr="00EF412D">
              <w:rPr>
                <w:sz w:val="24"/>
                <w:szCs w:val="24"/>
                <w:lang w:val="lt-LT"/>
              </w:rPr>
              <w:t> </w:t>
            </w:r>
          </w:p>
        </w:tc>
      </w:tr>
      <w:tr w:rsidR="00DB7ABD" w:rsidRPr="00EF412D" w14:paraId="2D237B7B" w14:textId="77777777" w:rsidTr="00104974">
        <w:trPr>
          <w:trHeight w:val="117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90C563A" w14:textId="77777777" w:rsidR="00DB7ABD" w:rsidRPr="00EF412D" w:rsidRDefault="00DB7ABD" w:rsidP="004572A9">
            <w:pPr>
              <w:jc w:val="center"/>
              <w:rPr>
                <w:sz w:val="24"/>
                <w:szCs w:val="24"/>
                <w:lang w:val="lt-LT"/>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954BE0B" w14:textId="77777777" w:rsidR="00DB7ABD" w:rsidRPr="00EF412D" w:rsidRDefault="00DB7ABD" w:rsidP="00BE0A9F">
            <w:pPr>
              <w:jc w:val="both"/>
              <w:rPr>
                <w:sz w:val="24"/>
                <w:szCs w:val="24"/>
                <w:lang w:val="lt-LT"/>
              </w:rPr>
            </w:pPr>
          </w:p>
        </w:tc>
        <w:tc>
          <w:tcPr>
            <w:tcW w:w="1480" w:type="dxa"/>
            <w:tcBorders>
              <w:top w:val="nil"/>
              <w:left w:val="nil"/>
              <w:bottom w:val="single" w:sz="4" w:space="0" w:color="auto"/>
              <w:right w:val="single" w:sz="4" w:space="0" w:color="auto"/>
            </w:tcBorders>
            <w:vAlign w:val="center"/>
            <w:hideMark/>
          </w:tcPr>
          <w:p w14:paraId="430B9712" w14:textId="77777777" w:rsidR="00DB7ABD" w:rsidRPr="00EF412D" w:rsidRDefault="00DB7ABD" w:rsidP="004572A9">
            <w:pPr>
              <w:jc w:val="center"/>
              <w:rPr>
                <w:sz w:val="24"/>
                <w:szCs w:val="24"/>
                <w:lang w:val="lt-LT"/>
              </w:rPr>
            </w:pPr>
            <w:r w:rsidRPr="00EF412D">
              <w:rPr>
                <w:sz w:val="24"/>
                <w:szCs w:val="24"/>
                <w:lang w:val="lt-LT"/>
              </w:rPr>
              <w:t>Pastatų priežiūros padalinys</w:t>
            </w:r>
          </w:p>
        </w:tc>
        <w:tc>
          <w:tcPr>
            <w:tcW w:w="1710" w:type="dxa"/>
            <w:tcBorders>
              <w:top w:val="nil"/>
              <w:left w:val="nil"/>
              <w:bottom w:val="single" w:sz="4" w:space="0" w:color="auto"/>
              <w:right w:val="single" w:sz="4" w:space="0" w:color="auto"/>
            </w:tcBorders>
            <w:vAlign w:val="bottom"/>
            <w:hideMark/>
          </w:tcPr>
          <w:p w14:paraId="2EAF56BF" w14:textId="77777777" w:rsidR="00DB7ABD" w:rsidRPr="00EF412D" w:rsidRDefault="00DB7ABD" w:rsidP="00104974">
            <w:pPr>
              <w:ind w:left="-64"/>
              <w:jc w:val="center"/>
              <w:rPr>
                <w:sz w:val="24"/>
                <w:szCs w:val="24"/>
                <w:lang w:val="lt-LT"/>
              </w:rPr>
            </w:pPr>
            <w:r w:rsidRPr="00EF412D">
              <w:rPr>
                <w:sz w:val="24"/>
                <w:szCs w:val="24"/>
                <w:lang w:val="lt-LT"/>
              </w:rPr>
              <w:t>DN administravimo ir renovacijos padalinys</w:t>
            </w:r>
          </w:p>
        </w:tc>
        <w:tc>
          <w:tcPr>
            <w:tcW w:w="1196" w:type="dxa"/>
            <w:tcBorders>
              <w:top w:val="nil"/>
              <w:left w:val="nil"/>
              <w:bottom w:val="single" w:sz="4" w:space="0" w:color="auto"/>
              <w:right w:val="single" w:sz="4" w:space="0" w:color="auto"/>
            </w:tcBorders>
            <w:vAlign w:val="center"/>
            <w:hideMark/>
          </w:tcPr>
          <w:p w14:paraId="179FA2A0" w14:textId="77777777" w:rsidR="00DB7ABD" w:rsidRPr="00EF412D" w:rsidRDefault="00DB7ABD" w:rsidP="004572A9">
            <w:pPr>
              <w:jc w:val="center"/>
              <w:rPr>
                <w:sz w:val="24"/>
                <w:szCs w:val="24"/>
                <w:lang w:val="lt-LT"/>
              </w:rPr>
            </w:pPr>
            <w:r w:rsidRPr="00EF412D">
              <w:rPr>
                <w:sz w:val="24"/>
                <w:szCs w:val="24"/>
                <w:lang w:val="lt-LT"/>
              </w:rPr>
              <w:t xml:space="preserve"> Mokesčių rinkimo padalinys </w:t>
            </w:r>
          </w:p>
        </w:tc>
        <w:tc>
          <w:tcPr>
            <w:tcW w:w="1349" w:type="dxa"/>
            <w:tcBorders>
              <w:top w:val="nil"/>
              <w:left w:val="nil"/>
              <w:bottom w:val="single" w:sz="4" w:space="0" w:color="auto"/>
              <w:right w:val="single" w:sz="4" w:space="0" w:color="auto"/>
            </w:tcBorders>
            <w:noWrap/>
            <w:vAlign w:val="center"/>
            <w:hideMark/>
          </w:tcPr>
          <w:p w14:paraId="622E814E" w14:textId="0757EE42" w:rsidR="00DB7ABD" w:rsidRPr="00EF412D" w:rsidRDefault="00104974" w:rsidP="00104974">
            <w:pPr>
              <w:jc w:val="center"/>
              <w:rPr>
                <w:sz w:val="24"/>
                <w:szCs w:val="24"/>
                <w:lang w:val="lt-LT"/>
              </w:rPr>
            </w:pPr>
            <w:r w:rsidRPr="00EF412D">
              <w:rPr>
                <w:sz w:val="24"/>
                <w:szCs w:val="24"/>
                <w:lang w:val="lt-LT"/>
              </w:rPr>
              <w:t>Iš viso</w:t>
            </w:r>
          </w:p>
        </w:tc>
      </w:tr>
      <w:tr w:rsidR="00DB7ABD" w:rsidRPr="00EF412D" w14:paraId="6C73703E" w14:textId="77777777" w:rsidTr="00A55DF3">
        <w:trPr>
          <w:trHeight w:val="344"/>
        </w:trPr>
        <w:tc>
          <w:tcPr>
            <w:tcW w:w="555" w:type="dxa"/>
            <w:tcBorders>
              <w:top w:val="nil"/>
              <w:left w:val="single" w:sz="4" w:space="0" w:color="auto"/>
              <w:bottom w:val="single" w:sz="4" w:space="0" w:color="auto"/>
              <w:right w:val="single" w:sz="4" w:space="0" w:color="auto"/>
            </w:tcBorders>
            <w:noWrap/>
            <w:hideMark/>
          </w:tcPr>
          <w:p w14:paraId="4544F7F9" w14:textId="77777777" w:rsidR="00DB7ABD" w:rsidRPr="00EF412D" w:rsidRDefault="00DB7ABD" w:rsidP="004572A9">
            <w:pPr>
              <w:jc w:val="center"/>
              <w:rPr>
                <w:sz w:val="24"/>
                <w:szCs w:val="24"/>
                <w:lang w:val="lt-LT"/>
              </w:rPr>
            </w:pPr>
            <w:r w:rsidRPr="00EF412D">
              <w:rPr>
                <w:sz w:val="24"/>
                <w:szCs w:val="24"/>
                <w:lang w:val="lt-LT"/>
              </w:rPr>
              <w:lastRenderedPageBreak/>
              <w:t>1.</w:t>
            </w:r>
          </w:p>
        </w:tc>
        <w:tc>
          <w:tcPr>
            <w:tcW w:w="3564" w:type="dxa"/>
            <w:tcBorders>
              <w:top w:val="nil"/>
              <w:left w:val="nil"/>
              <w:bottom w:val="single" w:sz="4" w:space="0" w:color="auto"/>
              <w:right w:val="nil"/>
            </w:tcBorders>
            <w:noWrap/>
            <w:hideMark/>
          </w:tcPr>
          <w:p w14:paraId="01E9E094" w14:textId="77777777" w:rsidR="00DB7ABD" w:rsidRPr="00EF412D" w:rsidRDefault="00DB7ABD" w:rsidP="00BE0A9F">
            <w:pPr>
              <w:jc w:val="both"/>
              <w:rPr>
                <w:sz w:val="24"/>
                <w:szCs w:val="24"/>
                <w:lang w:val="lt-LT"/>
              </w:rPr>
            </w:pPr>
            <w:r w:rsidRPr="00EF412D">
              <w:rPr>
                <w:sz w:val="24"/>
                <w:szCs w:val="24"/>
                <w:lang w:val="lt-LT"/>
              </w:rPr>
              <w:t>Pajamos (iš jų dotacijos ar kompensacijos)</w:t>
            </w:r>
          </w:p>
        </w:tc>
        <w:tc>
          <w:tcPr>
            <w:tcW w:w="1480" w:type="dxa"/>
            <w:tcBorders>
              <w:top w:val="nil"/>
              <w:left w:val="single" w:sz="4" w:space="0" w:color="auto"/>
              <w:bottom w:val="single" w:sz="4" w:space="0" w:color="auto"/>
              <w:right w:val="single" w:sz="4" w:space="0" w:color="auto"/>
            </w:tcBorders>
            <w:noWrap/>
            <w:vAlign w:val="bottom"/>
            <w:hideMark/>
          </w:tcPr>
          <w:p w14:paraId="04594E6F" w14:textId="77777777" w:rsidR="00DB7ABD" w:rsidRPr="00EF412D" w:rsidRDefault="00DB7ABD" w:rsidP="004572A9">
            <w:pPr>
              <w:jc w:val="center"/>
              <w:rPr>
                <w:sz w:val="24"/>
                <w:szCs w:val="24"/>
                <w:lang w:val="lt-LT"/>
              </w:rPr>
            </w:pPr>
            <w:r w:rsidRPr="00EF412D">
              <w:rPr>
                <w:sz w:val="24"/>
                <w:szCs w:val="24"/>
                <w:lang w:val="lt-LT"/>
              </w:rPr>
              <w:t>476831</w:t>
            </w:r>
          </w:p>
        </w:tc>
        <w:tc>
          <w:tcPr>
            <w:tcW w:w="1710" w:type="dxa"/>
            <w:tcBorders>
              <w:top w:val="nil"/>
              <w:left w:val="nil"/>
              <w:bottom w:val="single" w:sz="4" w:space="0" w:color="auto"/>
              <w:right w:val="single" w:sz="4" w:space="0" w:color="auto"/>
            </w:tcBorders>
            <w:noWrap/>
            <w:vAlign w:val="bottom"/>
            <w:hideMark/>
          </w:tcPr>
          <w:p w14:paraId="7122A26F" w14:textId="77777777" w:rsidR="00DB7ABD" w:rsidRPr="00EF412D" w:rsidRDefault="00DB7ABD" w:rsidP="004572A9">
            <w:pPr>
              <w:jc w:val="center"/>
              <w:rPr>
                <w:sz w:val="24"/>
                <w:szCs w:val="24"/>
                <w:lang w:val="lt-LT"/>
              </w:rPr>
            </w:pPr>
            <w:r w:rsidRPr="00EF412D">
              <w:rPr>
                <w:sz w:val="24"/>
                <w:szCs w:val="24"/>
                <w:lang w:val="lt-LT"/>
              </w:rPr>
              <w:t>33043</w:t>
            </w:r>
          </w:p>
        </w:tc>
        <w:tc>
          <w:tcPr>
            <w:tcW w:w="1196" w:type="dxa"/>
            <w:tcBorders>
              <w:top w:val="nil"/>
              <w:left w:val="nil"/>
              <w:bottom w:val="single" w:sz="4" w:space="0" w:color="auto"/>
              <w:right w:val="single" w:sz="4" w:space="0" w:color="auto"/>
            </w:tcBorders>
            <w:noWrap/>
            <w:vAlign w:val="bottom"/>
            <w:hideMark/>
          </w:tcPr>
          <w:p w14:paraId="58BE704D" w14:textId="77777777" w:rsidR="00DB7ABD" w:rsidRPr="00EF412D" w:rsidRDefault="00DB7ABD" w:rsidP="004572A9">
            <w:pPr>
              <w:jc w:val="center"/>
              <w:rPr>
                <w:sz w:val="24"/>
                <w:szCs w:val="24"/>
                <w:lang w:val="lt-LT"/>
              </w:rPr>
            </w:pPr>
            <w:r w:rsidRPr="00EF412D">
              <w:rPr>
                <w:sz w:val="24"/>
                <w:szCs w:val="24"/>
                <w:lang w:val="lt-LT"/>
              </w:rPr>
              <w:t>26191</w:t>
            </w:r>
          </w:p>
        </w:tc>
        <w:tc>
          <w:tcPr>
            <w:tcW w:w="1349" w:type="dxa"/>
            <w:tcBorders>
              <w:top w:val="nil"/>
              <w:left w:val="nil"/>
              <w:bottom w:val="single" w:sz="4" w:space="0" w:color="auto"/>
              <w:right w:val="single" w:sz="4" w:space="0" w:color="auto"/>
            </w:tcBorders>
            <w:noWrap/>
            <w:vAlign w:val="bottom"/>
            <w:hideMark/>
          </w:tcPr>
          <w:p w14:paraId="1CE731EF" w14:textId="77777777" w:rsidR="00DB7ABD" w:rsidRPr="00EF412D" w:rsidRDefault="00DB7ABD" w:rsidP="004572A9">
            <w:pPr>
              <w:jc w:val="center"/>
              <w:rPr>
                <w:sz w:val="24"/>
                <w:szCs w:val="24"/>
                <w:lang w:val="lt-LT"/>
              </w:rPr>
            </w:pPr>
            <w:r w:rsidRPr="00EF412D">
              <w:rPr>
                <w:sz w:val="24"/>
                <w:szCs w:val="24"/>
                <w:lang w:val="lt-LT"/>
              </w:rPr>
              <w:t>536065</w:t>
            </w:r>
          </w:p>
        </w:tc>
      </w:tr>
      <w:tr w:rsidR="00DB7ABD" w:rsidRPr="00EF412D" w14:paraId="1FF341C3" w14:textId="77777777" w:rsidTr="00A55DF3">
        <w:trPr>
          <w:trHeight w:val="308"/>
        </w:trPr>
        <w:tc>
          <w:tcPr>
            <w:tcW w:w="555" w:type="dxa"/>
            <w:tcBorders>
              <w:top w:val="nil"/>
              <w:left w:val="single" w:sz="4" w:space="0" w:color="auto"/>
              <w:bottom w:val="single" w:sz="4" w:space="0" w:color="000000"/>
              <w:right w:val="single" w:sz="4" w:space="0" w:color="auto"/>
            </w:tcBorders>
            <w:noWrap/>
            <w:hideMark/>
          </w:tcPr>
          <w:p w14:paraId="23A5F33C" w14:textId="77777777" w:rsidR="00DB7ABD" w:rsidRPr="00EF412D" w:rsidRDefault="00DB7ABD" w:rsidP="004572A9">
            <w:pPr>
              <w:jc w:val="center"/>
              <w:rPr>
                <w:sz w:val="24"/>
                <w:szCs w:val="24"/>
                <w:lang w:val="lt-LT"/>
              </w:rPr>
            </w:pPr>
            <w:r w:rsidRPr="00EF412D">
              <w:rPr>
                <w:sz w:val="24"/>
                <w:szCs w:val="24"/>
                <w:lang w:val="lt-LT"/>
              </w:rPr>
              <w:t>2.</w:t>
            </w:r>
          </w:p>
        </w:tc>
        <w:tc>
          <w:tcPr>
            <w:tcW w:w="3564" w:type="dxa"/>
            <w:tcBorders>
              <w:top w:val="nil"/>
              <w:left w:val="nil"/>
              <w:bottom w:val="single" w:sz="4" w:space="0" w:color="000000"/>
              <w:right w:val="nil"/>
            </w:tcBorders>
            <w:noWrap/>
            <w:hideMark/>
          </w:tcPr>
          <w:p w14:paraId="30711040" w14:textId="77777777" w:rsidR="00DB7ABD" w:rsidRPr="00EF412D" w:rsidRDefault="00DB7ABD" w:rsidP="00BE0A9F">
            <w:pPr>
              <w:jc w:val="both"/>
              <w:rPr>
                <w:sz w:val="24"/>
                <w:szCs w:val="24"/>
                <w:lang w:val="lt-LT"/>
              </w:rPr>
            </w:pPr>
            <w:r w:rsidRPr="00EF412D">
              <w:rPr>
                <w:sz w:val="24"/>
                <w:szCs w:val="24"/>
                <w:lang w:val="lt-LT"/>
              </w:rPr>
              <w:t>Sąnaudos:</w:t>
            </w:r>
          </w:p>
        </w:tc>
        <w:tc>
          <w:tcPr>
            <w:tcW w:w="1480" w:type="dxa"/>
            <w:tcBorders>
              <w:top w:val="nil"/>
              <w:left w:val="single" w:sz="4" w:space="0" w:color="auto"/>
              <w:bottom w:val="single" w:sz="4" w:space="0" w:color="auto"/>
              <w:right w:val="single" w:sz="4" w:space="0" w:color="auto"/>
            </w:tcBorders>
            <w:noWrap/>
            <w:vAlign w:val="bottom"/>
            <w:hideMark/>
          </w:tcPr>
          <w:p w14:paraId="7C893DB7" w14:textId="77777777" w:rsidR="00DB7ABD" w:rsidRPr="00EF412D" w:rsidRDefault="00DB7ABD" w:rsidP="004572A9">
            <w:pPr>
              <w:jc w:val="center"/>
              <w:rPr>
                <w:sz w:val="24"/>
                <w:szCs w:val="24"/>
                <w:lang w:val="lt-LT"/>
              </w:rPr>
            </w:pPr>
            <w:r w:rsidRPr="00EF412D">
              <w:rPr>
                <w:sz w:val="24"/>
                <w:szCs w:val="24"/>
                <w:lang w:val="lt-LT"/>
              </w:rPr>
              <w:t>414323</w:t>
            </w:r>
          </w:p>
        </w:tc>
        <w:tc>
          <w:tcPr>
            <w:tcW w:w="1710" w:type="dxa"/>
            <w:tcBorders>
              <w:top w:val="nil"/>
              <w:left w:val="nil"/>
              <w:bottom w:val="single" w:sz="4" w:space="0" w:color="auto"/>
              <w:right w:val="single" w:sz="4" w:space="0" w:color="auto"/>
            </w:tcBorders>
            <w:noWrap/>
            <w:vAlign w:val="bottom"/>
            <w:hideMark/>
          </w:tcPr>
          <w:p w14:paraId="381186D9" w14:textId="77777777" w:rsidR="00DB7ABD" w:rsidRPr="00EF412D" w:rsidRDefault="00DB7ABD" w:rsidP="004572A9">
            <w:pPr>
              <w:jc w:val="center"/>
              <w:rPr>
                <w:sz w:val="24"/>
                <w:szCs w:val="24"/>
                <w:lang w:val="lt-LT"/>
              </w:rPr>
            </w:pPr>
            <w:r w:rsidRPr="00EF412D">
              <w:rPr>
                <w:sz w:val="24"/>
                <w:szCs w:val="24"/>
                <w:lang w:val="lt-LT"/>
              </w:rPr>
              <w:t>58761</w:t>
            </w:r>
          </w:p>
        </w:tc>
        <w:tc>
          <w:tcPr>
            <w:tcW w:w="1196" w:type="dxa"/>
            <w:tcBorders>
              <w:top w:val="nil"/>
              <w:left w:val="nil"/>
              <w:bottom w:val="single" w:sz="4" w:space="0" w:color="auto"/>
              <w:right w:val="single" w:sz="4" w:space="0" w:color="auto"/>
            </w:tcBorders>
            <w:noWrap/>
            <w:vAlign w:val="bottom"/>
            <w:hideMark/>
          </w:tcPr>
          <w:p w14:paraId="136F05EE" w14:textId="77777777" w:rsidR="00DB7ABD" w:rsidRPr="00EF412D" w:rsidRDefault="00DB7ABD" w:rsidP="004572A9">
            <w:pPr>
              <w:jc w:val="center"/>
              <w:rPr>
                <w:sz w:val="24"/>
                <w:szCs w:val="24"/>
                <w:lang w:val="lt-LT"/>
              </w:rPr>
            </w:pPr>
            <w:r w:rsidRPr="00EF412D">
              <w:rPr>
                <w:sz w:val="24"/>
                <w:szCs w:val="24"/>
                <w:lang w:val="lt-LT"/>
              </w:rPr>
              <w:t>50683</w:t>
            </w:r>
          </w:p>
        </w:tc>
        <w:tc>
          <w:tcPr>
            <w:tcW w:w="1349" w:type="dxa"/>
            <w:tcBorders>
              <w:top w:val="nil"/>
              <w:left w:val="nil"/>
              <w:bottom w:val="single" w:sz="4" w:space="0" w:color="auto"/>
              <w:right w:val="single" w:sz="4" w:space="0" w:color="auto"/>
            </w:tcBorders>
            <w:noWrap/>
            <w:vAlign w:val="bottom"/>
            <w:hideMark/>
          </w:tcPr>
          <w:p w14:paraId="25433FCC" w14:textId="77777777" w:rsidR="00DB7ABD" w:rsidRPr="00EF412D" w:rsidRDefault="00DB7ABD" w:rsidP="004572A9">
            <w:pPr>
              <w:jc w:val="center"/>
              <w:rPr>
                <w:sz w:val="24"/>
                <w:szCs w:val="24"/>
                <w:lang w:val="lt-LT"/>
              </w:rPr>
            </w:pPr>
            <w:r w:rsidRPr="00EF412D">
              <w:rPr>
                <w:sz w:val="24"/>
                <w:szCs w:val="24"/>
                <w:lang w:val="lt-LT"/>
              </w:rPr>
              <w:t>523767</w:t>
            </w:r>
          </w:p>
        </w:tc>
      </w:tr>
      <w:tr w:rsidR="00DB7ABD" w:rsidRPr="00EF412D" w14:paraId="57FBC1DF" w14:textId="77777777" w:rsidTr="00A55DF3">
        <w:trPr>
          <w:trHeight w:val="296"/>
        </w:trPr>
        <w:tc>
          <w:tcPr>
            <w:tcW w:w="555" w:type="dxa"/>
            <w:tcBorders>
              <w:top w:val="nil"/>
              <w:left w:val="single" w:sz="4" w:space="0" w:color="auto"/>
              <w:bottom w:val="single" w:sz="4" w:space="0" w:color="000000"/>
              <w:right w:val="single" w:sz="4" w:space="0" w:color="auto"/>
            </w:tcBorders>
            <w:noWrap/>
            <w:hideMark/>
          </w:tcPr>
          <w:p w14:paraId="522EA8B6" w14:textId="77777777" w:rsidR="00DB7ABD" w:rsidRPr="00EF412D" w:rsidRDefault="00DB7ABD" w:rsidP="004572A9">
            <w:pPr>
              <w:jc w:val="center"/>
              <w:rPr>
                <w:sz w:val="24"/>
                <w:szCs w:val="24"/>
                <w:lang w:val="lt-LT"/>
              </w:rPr>
            </w:pPr>
            <w:r w:rsidRPr="00EF412D">
              <w:rPr>
                <w:sz w:val="24"/>
                <w:szCs w:val="24"/>
                <w:lang w:val="lt-LT"/>
              </w:rPr>
              <w:t> </w:t>
            </w:r>
          </w:p>
        </w:tc>
        <w:tc>
          <w:tcPr>
            <w:tcW w:w="3564" w:type="dxa"/>
            <w:tcBorders>
              <w:top w:val="nil"/>
              <w:left w:val="nil"/>
              <w:bottom w:val="single" w:sz="4" w:space="0" w:color="000000"/>
              <w:right w:val="nil"/>
            </w:tcBorders>
            <w:noWrap/>
            <w:hideMark/>
          </w:tcPr>
          <w:p w14:paraId="630B23E9" w14:textId="3849B313" w:rsidR="00DB7ABD" w:rsidRPr="00EF412D" w:rsidRDefault="00DB7ABD" w:rsidP="00BE0A9F">
            <w:pPr>
              <w:jc w:val="both"/>
              <w:rPr>
                <w:sz w:val="24"/>
                <w:szCs w:val="24"/>
                <w:lang w:val="lt-LT"/>
              </w:rPr>
            </w:pPr>
            <w:r w:rsidRPr="00EF412D">
              <w:rPr>
                <w:sz w:val="24"/>
                <w:szCs w:val="24"/>
                <w:lang w:val="lt-LT"/>
              </w:rPr>
              <w:t xml:space="preserve">su darbo </w:t>
            </w:r>
            <w:r w:rsidR="00711174" w:rsidRPr="00EF412D">
              <w:rPr>
                <w:sz w:val="24"/>
                <w:szCs w:val="24"/>
                <w:lang w:val="lt-LT"/>
              </w:rPr>
              <w:t>santykiais</w:t>
            </w:r>
            <w:r w:rsidRPr="00EF412D">
              <w:rPr>
                <w:sz w:val="24"/>
                <w:szCs w:val="24"/>
                <w:lang w:val="lt-LT"/>
              </w:rPr>
              <w:t xml:space="preserve"> susijusios sąnaudos</w:t>
            </w:r>
          </w:p>
        </w:tc>
        <w:tc>
          <w:tcPr>
            <w:tcW w:w="1480" w:type="dxa"/>
            <w:tcBorders>
              <w:top w:val="nil"/>
              <w:left w:val="single" w:sz="4" w:space="0" w:color="auto"/>
              <w:bottom w:val="single" w:sz="4" w:space="0" w:color="auto"/>
              <w:right w:val="single" w:sz="4" w:space="0" w:color="auto"/>
            </w:tcBorders>
            <w:noWrap/>
            <w:vAlign w:val="bottom"/>
            <w:hideMark/>
          </w:tcPr>
          <w:p w14:paraId="3D6D7AA9" w14:textId="77777777" w:rsidR="00DB7ABD" w:rsidRPr="00EF412D" w:rsidRDefault="00DB7ABD" w:rsidP="004572A9">
            <w:pPr>
              <w:jc w:val="center"/>
              <w:rPr>
                <w:sz w:val="24"/>
                <w:szCs w:val="24"/>
                <w:lang w:val="lt-LT"/>
              </w:rPr>
            </w:pPr>
            <w:r w:rsidRPr="00EF412D">
              <w:rPr>
                <w:sz w:val="24"/>
                <w:szCs w:val="24"/>
                <w:lang w:val="lt-LT"/>
              </w:rPr>
              <w:t>228872</w:t>
            </w:r>
          </w:p>
        </w:tc>
        <w:tc>
          <w:tcPr>
            <w:tcW w:w="1710" w:type="dxa"/>
            <w:tcBorders>
              <w:top w:val="nil"/>
              <w:left w:val="nil"/>
              <w:bottom w:val="single" w:sz="4" w:space="0" w:color="auto"/>
              <w:right w:val="single" w:sz="4" w:space="0" w:color="auto"/>
            </w:tcBorders>
            <w:noWrap/>
            <w:vAlign w:val="bottom"/>
            <w:hideMark/>
          </w:tcPr>
          <w:p w14:paraId="2C077725" w14:textId="77777777" w:rsidR="00DB7ABD" w:rsidRPr="00EF412D" w:rsidRDefault="00DB7ABD" w:rsidP="004572A9">
            <w:pPr>
              <w:jc w:val="center"/>
              <w:rPr>
                <w:sz w:val="24"/>
                <w:szCs w:val="24"/>
                <w:lang w:val="lt-LT"/>
              </w:rPr>
            </w:pPr>
            <w:r w:rsidRPr="00EF412D">
              <w:rPr>
                <w:sz w:val="24"/>
                <w:szCs w:val="24"/>
                <w:lang w:val="lt-LT"/>
              </w:rPr>
              <w:t>51461</w:t>
            </w:r>
          </w:p>
        </w:tc>
        <w:tc>
          <w:tcPr>
            <w:tcW w:w="1196" w:type="dxa"/>
            <w:tcBorders>
              <w:top w:val="nil"/>
              <w:left w:val="nil"/>
              <w:bottom w:val="single" w:sz="4" w:space="0" w:color="auto"/>
              <w:right w:val="single" w:sz="4" w:space="0" w:color="auto"/>
            </w:tcBorders>
            <w:noWrap/>
            <w:vAlign w:val="bottom"/>
            <w:hideMark/>
          </w:tcPr>
          <w:p w14:paraId="35728070" w14:textId="77777777" w:rsidR="00DB7ABD" w:rsidRPr="00EF412D" w:rsidRDefault="00DB7ABD" w:rsidP="004572A9">
            <w:pPr>
              <w:jc w:val="center"/>
              <w:rPr>
                <w:sz w:val="24"/>
                <w:szCs w:val="24"/>
                <w:lang w:val="lt-LT"/>
              </w:rPr>
            </w:pPr>
            <w:r w:rsidRPr="00EF412D">
              <w:rPr>
                <w:sz w:val="24"/>
                <w:szCs w:val="24"/>
                <w:lang w:val="lt-LT"/>
              </w:rPr>
              <w:t>38145</w:t>
            </w:r>
          </w:p>
        </w:tc>
        <w:tc>
          <w:tcPr>
            <w:tcW w:w="1349" w:type="dxa"/>
            <w:tcBorders>
              <w:top w:val="nil"/>
              <w:left w:val="nil"/>
              <w:bottom w:val="single" w:sz="4" w:space="0" w:color="auto"/>
              <w:right w:val="single" w:sz="4" w:space="0" w:color="auto"/>
            </w:tcBorders>
            <w:noWrap/>
            <w:vAlign w:val="bottom"/>
            <w:hideMark/>
          </w:tcPr>
          <w:p w14:paraId="04B612CC" w14:textId="77777777" w:rsidR="00DB7ABD" w:rsidRPr="00EF412D" w:rsidRDefault="00DB7ABD" w:rsidP="004572A9">
            <w:pPr>
              <w:jc w:val="center"/>
              <w:rPr>
                <w:sz w:val="24"/>
                <w:szCs w:val="24"/>
                <w:lang w:val="lt-LT"/>
              </w:rPr>
            </w:pPr>
            <w:r w:rsidRPr="00EF412D">
              <w:rPr>
                <w:sz w:val="24"/>
                <w:szCs w:val="24"/>
                <w:lang w:val="lt-LT"/>
              </w:rPr>
              <w:t>318478</w:t>
            </w:r>
          </w:p>
        </w:tc>
      </w:tr>
      <w:tr w:rsidR="00DB7ABD" w:rsidRPr="00EF412D" w14:paraId="7CB49084" w14:textId="77777777" w:rsidTr="00A55DF3">
        <w:trPr>
          <w:trHeight w:val="296"/>
        </w:trPr>
        <w:tc>
          <w:tcPr>
            <w:tcW w:w="555" w:type="dxa"/>
            <w:tcBorders>
              <w:top w:val="nil"/>
              <w:left w:val="single" w:sz="4" w:space="0" w:color="auto"/>
              <w:bottom w:val="single" w:sz="4" w:space="0" w:color="000000"/>
              <w:right w:val="single" w:sz="4" w:space="0" w:color="auto"/>
            </w:tcBorders>
            <w:noWrap/>
            <w:hideMark/>
          </w:tcPr>
          <w:p w14:paraId="704976D4" w14:textId="77777777" w:rsidR="00DB7ABD" w:rsidRPr="00EF412D" w:rsidRDefault="00DB7ABD" w:rsidP="004572A9">
            <w:pPr>
              <w:jc w:val="center"/>
              <w:rPr>
                <w:sz w:val="24"/>
                <w:szCs w:val="24"/>
                <w:lang w:val="lt-LT"/>
              </w:rPr>
            </w:pPr>
            <w:r w:rsidRPr="00EF412D">
              <w:rPr>
                <w:sz w:val="24"/>
                <w:szCs w:val="24"/>
                <w:lang w:val="lt-LT"/>
              </w:rPr>
              <w:t> </w:t>
            </w:r>
          </w:p>
        </w:tc>
        <w:tc>
          <w:tcPr>
            <w:tcW w:w="3564" w:type="dxa"/>
            <w:tcBorders>
              <w:top w:val="nil"/>
              <w:left w:val="nil"/>
              <w:bottom w:val="single" w:sz="4" w:space="0" w:color="000000"/>
              <w:right w:val="nil"/>
            </w:tcBorders>
            <w:noWrap/>
            <w:hideMark/>
          </w:tcPr>
          <w:p w14:paraId="4D6095A8" w14:textId="77777777" w:rsidR="00DB7ABD" w:rsidRPr="00EF412D" w:rsidRDefault="00DB7ABD" w:rsidP="00BE0A9F">
            <w:pPr>
              <w:jc w:val="both"/>
              <w:rPr>
                <w:sz w:val="24"/>
                <w:szCs w:val="24"/>
                <w:lang w:val="lt-LT"/>
              </w:rPr>
            </w:pPr>
            <w:r w:rsidRPr="00EF412D">
              <w:rPr>
                <w:sz w:val="24"/>
                <w:szCs w:val="24"/>
                <w:lang w:val="lt-LT"/>
              </w:rPr>
              <w:t>ilgalaikio turto nusidėvėjimas</w:t>
            </w:r>
          </w:p>
        </w:tc>
        <w:tc>
          <w:tcPr>
            <w:tcW w:w="1480" w:type="dxa"/>
            <w:tcBorders>
              <w:top w:val="nil"/>
              <w:left w:val="single" w:sz="4" w:space="0" w:color="auto"/>
              <w:bottom w:val="single" w:sz="4" w:space="0" w:color="auto"/>
              <w:right w:val="single" w:sz="4" w:space="0" w:color="auto"/>
            </w:tcBorders>
            <w:noWrap/>
            <w:vAlign w:val="bottom"/>
            <w:hideMark/>
          </w:tcPr>
          <w:p w14:paraId="0D5A2494" w14:textId="77777777" w:rsidR="00DB7ABD" w:rsidRPr="00EF412D" w:rsidRDefault="00DB7ABD" w:rsidP="004572A9">
            <w:pPr>
              <w:jc w:val="center"/>
              <w:rPr>
                <w:sz w:val="24"/>
                <w:szCs w:val="24"/>
                <w:lang w:val="lt-LT"/>
              </w:rPr>
            </w:pPr>
            <w:r w:rsidRPr="00EF412D">
              <w:rPr>
                <w:sz w:val="24"/>
                <w:szCs w:val="24"/>
                <w:lang w:val="lt-LT"/>
              </w:rPr>
              <w:t>2569</w:t>
            </w:r>
          </w:p>
        </w:tc>
        <w:tc>
          <w:tcPr>
            <w:tcW w:w="1710" w:type="dxa"/>
            <w:tcBorders>
              <w:top w:val="nil"/>
              <w:left w:val="nil"/>
              <w:bottom w:val="single" w:sz="4" w:space="0" w:color="auto"/>
              <w:right w:val="single" w:sz="4" w:space="0" w:color="auto"/>
            </w:tcBorders>
            <w:noWrap/>
            <w:vAlign w:val="bottom"/>
            <w:hideMark/>
          </w:tcPr>
          <w:p w14:paraId="5639ED5F" w14:textId="77777777" w:rsidR="00DB7ABD" w:rsidRPr="00EF412D" w:rsidRDefault="00DB7ABD" w:rsidP="004572A9">
            <w:pPr>
              <w:jc w:val="center"/>
              <w:rPr>
                <w:sz w:val="24"/>
                <w:szCs w:val="24"/>
                <w:lang w:val="lt-LT"/>
              </w:rPr>
            </w:pPr>
            <w:r w:rsidRPr="00EF412D">
              <w:rPr>
                <w:sz w:val="24"/>
                <w:szCs w:val="24"/>
                <w:lang w:val="lt-LT"/>
              </w:rPr>
              <w:t>190</w:t>
            </w:r>
          </w:p>
        </w:tc>
        <w:tc>
          <w:tcPr>
            <w:tcW w:w="1196" w:type="dxa"/>
            <w:tcBorders>
              <w:top w:val="nil"/>
              <w:left w:val="nil"/>
              <w:bottom w:val="single" w:sz="4" w:space="0" w:color="auto"/>
              <w:right w:val="single" w:sz="4" w:space="0" w:color="auto"/>
            </w:tcBorders>
            <w:noWrap/>
            <w:vAlign w:val="bottom"/>
            <w:hideMark/>
          </w:tcPr>
          <w:p w14:paraId="07544AC7" w14:textId="77777777" w:rsidR="00DB7ABD" w:rsidRPr="00EF412D" w:rsidRDefault="00DB7ABD" w:rsidP="004572A9">
            <w:pPr>
              <w:jc w:val="center"/>
              <w:rPr>
                <w:sz w:val="24"/>
                <w:szCs w:val="24"/>
                <w:lang w:val="lt-LT"/>
              </w:rPr>
            </w:pPr>
            <w:r w:rsidRPr="00EF412D">
              <w:rPr>
                <w:sz w:val="24"/>
                <w:szCs w:val="24"/>
                <w:lang w:val="lt-LT"/>
              </w:rPr>
              <w:t>-</w:t>
            </w:r>
          </w:p>
        </w:tc>
        <w:tc>
          <w:tcPr>
            <w:tcW w:w="1349" w:type="dxa"/>
            <w:tcBorders>
              <w:top w:val="nil"/>
              <w:left w:val="nil"/>
              <w:bottom w:val="single" w:sz="4" w:space="0" w:color="auto"/>
              <w:right w:val="single" w:sz="4" w:space="0" w:color="auto"/>
            </w:tcBorders>
            <w:noWrap/>
            <w:vAlign w:val="bottom"/>
            <w:hideMark/>
          </w:tcPr>
          <w:p w14:paraId="47C57209" w14:textId="77777777" w:rsidR="00DB7ABD" w:rsidRPr="00EF412D" w:rsidRDefault="00DB7ABD" w:rsidP="004572A9">
            <w:pPr>
              <w:jc w:val="center"/>
              <w:rPr>
                <w:sz w:val="24"/>
                <w:szCs w:val="24"/>
                <w:lang w:val="lt-LT"/>
              </w:rPr>
            </w:pPr>
            <w:r w:rsidRPr="00EF412D">
              <w:rPr>
                <w:sz w:val="24"/>
                <w:szCs w:val="24"/>
                <w:lang w:val="lt-LT"/>
              </w:rPr>
              <w:t>2759</w:t>
            </w:r>
          </w:p>
        </w:tc>
      </w:tr>
      <w:tr w:rsidR="00DB7ABD" w:rsidRPr="00EF412D" w14:paraId="305E1F95" w14:textId="77777777" w:rsidTr="00A55DF3">
        <w:trPr>
          <w:trHeight w:val="296"/>
        </w:trPr>
        <w:tc>
          <w:tcPr>
            <w:tcW w:w="555" w:type="dxa"/>
            <w:tcBorders>
              <w:top w:val="nil"/>
              <w:left w:val="single" w:sz="4" w:space="0" w:color="auto"/>
              <w:bottom w:val="single" w:sz="4" w:space="0" w:color="000000"/>
              <w:right w:val="single" w:sz="4" w:space="0" w:color="auto"/>
            </w:tcBorders>
            <w:noWrap/>
            <w:hideMark/>
          </w:tcPr>
          <w:p w14:paraId="36192292" w14:textId="77777777" w:rsidR="00DB7ABD" w:rsidRPr="00EF412D" w:rsidRDefault="00DB7ABD" w:rsidP="004572A9">
            <w:pPr>
              <w:jc w:val="center"/>
              <w:rPr>
                <w:sz w:val="24"/>
                <w:szCs w:val="24"/>
                <w:lang w:val="lt-LT"/>
              </w:rPr>
            </w:pPr>
            <w:r w:rsidRPr="00EF412D">
              <w:rPr>
                <w:sz w:val="24"/>
                <w:szCs w:val="24"/>
                <w:lang w:val="lt-LT"/>
              </w:rPr>
              <w:t> </w:t>
            </w:r>
          </w:p>
        </w:tc>
        <w:tc>
          <w:tcPr>
            <w:tcW w:w="3564" w:type="dxa"/>
            <w:tcBorders>
              <w:top w:val="nil"/>
              <w:left w:val="nil"/>
              <w:bottom w:val="single" w:sz="4" w:space="0" w:color="000000"/>
              <w:right w:val="nil"/>
            </w:tcBorders>
            <w:noWrap/>
            <w:hideMark/>
          </w:tcPr>
          <w:p w14:paraId="7D501660" w14:textId="77777777" w:rsidR="00DB7ABD" w:rsidRPr="00EF412D" w:rsidRDefault="00DB7ABD" w:rsidP="00BE0A9F">
            <w:pPr>
              <w:jc w:val="both"/>
              <w:rPr>
                <w:sz w:val="24"/>
                <w:szCs w:val="24"/>
                <w:lang w:val="lt-LT"/>
              </w:rPr>
            </w:pPr>
            <w:r w:rsidRPr="00EF412D">
              <w:rPr>
                <w:sz w:val="24"/>
                <w:szCs w:val="24"/>
                <w:lang w:val="lt-LT"/>
              </w:rPr>
              <w:t>medžiagos ir atsarginės dalys</w:t>
            </w:r>
          </w:p>
        </w:tc>
        <w:tc>
          <w:tcPr>
            <w:tcW w:w="1480" w:type="dxa"/>
            <w:tcBorders>
              <w:top w:val="nil"/>
              <w:left w:val="single" w:sz="4" w:space="0" w:color="auto"/>
              <w:bottom w:val="single" w:sz="4" w:space="0" w:color="auto"/>
              <w:right w:val="single" w:sz="4" w:space="0" w:color="auto"/>
            </w:tcBorders>
            <w:noWrap/>
            <w:vAlign w:val="bottom"/>
            <w:hideMark/>
          </w:tcPr>
          <w:p w14:paraId="04774AD4" w14:textId="77777777" w:rsidR="00DB7ABD" w:rsidRPr="00EF412D" w:rsidRDefault="00DB7ABD" w:rsidP="004572A9">
            <w:pPr>
              <w:jc w:val="center"/>
              <w:rPr>
                <w:sz w:val="24"/>
                <w:szCs w:val="24"/>
                <w:lang w:val="lt-LT"/>
              </w:rPr>
            </w:pPr>
            <w:r w:rsidRPr="00EF412D">
              <w:rPr>
                <w:sz w:val="24"/>
                <w:szCs w:val="24"/>
                <w:lang w:val="lt-LT"/>
              </w:rPr>
              <w:t>36981</w:t>
            </w:r>
          </w:p>
        </w:tc>
        <w:tc>
          <w:tcPr>
            <w:tcW w:w="1710" w:type="dxa"/>
            <w:tcBorders>
              <w:top w:val="nil"/>
              <w:left w:val="nil"/>
              <w:bottom w:val="single" w:sz="4" w:space="0" w:color="auto"/>
              <w:right w:val="single" w:sz="4" w:space="0" w:color="auto"/>
            </w:tcBorders>
            <w:noWrap/>
            <w:vAlign w:val="bottom"/>
            <w:hideMark/>
          </w:tcPr>
          <w:p w14:paraId="6F7E547F" w14:textId="77777777" w:rsidR="00DB7ABD" w:rsidRPr="00EF412D" w:rsidRDefault="00DB7ABD" w:rsidP="004572A9">
            <w:pPr>
              <w:jc w:val="center"/>
              <w:rPr>
                <w:sz w:val="24"/>
                <w:szCs w:val="24"/>
                <w:lang w:val="lt-LT"/>
              </w:rPr>
            </w:pPr>
            <w:r w:rsidRPr="00EF412D">
              <w:rPr>
                <w:sz w:val="24"/>
                <w:szCs w:val="24"/>
                <w:lang w:val="lt-LT"/>
              </w:rPr>
              <w:t>-</w:t>
            </w:r>
          </w:p>
        </w:tc>
        <w:tc>
          <w:tcPr>
            <w:tcW w:w="1196" w:type="dxa"/>
            <w:tcBorders>
              <w:top w:val="nil"/>
              <w:left w:val="nil"/>
              <w:bottom w:val="single" w:sz="4" w:space="0" w:color="auto"/>
              <w:right w:val="single" w:sz="4" w:space="0" w:color="auto"/>
            </w:tcBorders>
            <w:noWrap/>
            <w:vAlign w:val="bottom"/>
            <w:hideMark/>
          </w:tcPr>
          <w:p w14:paraId="5C7C6FCA" w14:textId="77777777" w:rsidR="00DB7ABD" w:rsidRPr="00EF412D" w:rsidRDefault="00DB7ABD" w:rsidP="004572A9">
            <w:pPr>
              <w:jc w:val="center"/>
              <w:rPr>
                <w:sz w:val="24"/>
                <w:szCs w:val="24"/>
                <w:lang w:val="lt-LT"/>
              </w:rPr>
            </w:pPr>
            <w:r w:rsidRPr="00EF412D">
              <w:rPr>
                <w:sz w:val="24"/>
                <w:szCs w:val="24"/>
                <w:lang w:val="lt-LT"/>
              </w:rPr>
              <w:t>448</w:t>
            </w:r>
          </w:p>
        </w:tc>
        <w:tc>
          <w:tcPr>
            <w:tcW w:w="1349" w:type="dxa"/>
            <w:tcBorders>
              <w:top w:val="nil"/>
              <w:left w:val="nil"/>
              <w:bottom w:val="single" w:sz="4" w:space="0" w:color="auto"/>
              <w:right w:val="single" w:sz="4" w:space="0" w:color="auto"/>
            </w:tcBorders>
            <w:noWrap/>
            <w:vAlign w:val="bottom"/>
            <w:hideMark/>
          </w:tcPr>
          <w:p w14:paraId="2CD988B4" w14:textId="77777777" w:rsidR="00DB7ABD" w:rsidRPr="00EF412D" w:rsidRDefault="00DB7ABD" w:rsidP="004572A9">
            <w:pPr>
              <w:jc w:val="center"/>
              <w:rPr>
                <w:sz w:val="24"/>
                <w:szCs w:val="24"/>
                <w:lang w:val="lt-LT"/>
              </w:rPr>
            </w:pPr>
            <w:r w:rsidRPr="00EF412D">
              <w:rPr>
                <w:sz w:val="24"/>
                <w:szCs w:val="24"/>
                <w:lang w:val="lt-LT"/>
              </w:rPr>
              <w:t>37429</w:t>
            </w:r>
          </w:p>
        </w:tc>
      </w:tr>
      <w:tr w:rsidR="00DB7ABD" w:rsidRPr="00EF412D" w14:paraId="44D9FD9F" w14:textId="77777777" w:rsidTr="00A55DF3">
        <w:trPr>
          <w:trHeight w:val="296"/>
        </w:trPr>
        <w:tc>
          <w:tcPr>
            <w:tcW w:w="555" w:type="dxa"/>
            <w:tcBorders>
              <w:top w:val="nil"/>
              <w:left w:val="single" w:sz="4" w:space="0" w:color="auto"/>
              <w:bottom w:val="single" w:sz="4" w:space="0" w:color="000000"/>
              <w:right w:val="single" w:sz="4" w:space="0" w:color="auto"/>
            </w:tcBorders>
            <w:noWrap/>
            <w:hideMark/>
          </w:tcPr>
          <w:p w14:paraId="25EE67D4" w14:textId="77777777" w:rsidR="00DB7ABD" w:rsidRPr="00EF412D" w:rsidRDefault="00DB7ABD" w:rsidP="004572A9">
            <w:pPr>
              <w:jc w:val="center"/>
              <w:rPr>
                <w:sz w:val="24"/>
                <w:szCs w:val="24"/>
                <w:lang w:val="lt-LT"/>
              </w:rPr>
            </w:pPr>
            <w:r w:rsidRPr="00EF412D">
              <w:rPr>
                <w:sz w:val="24"/>
                <w:szCs w:val="24"/>
                <w:lang w:val="lt-LT"/>
              </w:rPr>
              <w:t> </w:t>
            </w:r>
          </w:p>
        </w:tc>
        <w:tc>
          <w:tcPr>
            <w:tcW w:w="3564" w:type="dxa"/>
            <w:tcBorders>
              <w:top w:val="nil"/>
              <w:left w:val="nil"/>
              <w:bottom w:val="single" w:sz="4" w:space="0" w:color="000000"/>
              <w:right w:val="nil"/>
            </w:tcBorders>
            <w:noWrap/>
            <w:hideMark/>
          </w:tcPr>
          <w:p w14:paraId="4611FB8B" w14:textId="77777777" w:rsidR="00DB7ABD" w:rsidRPr="00EF412D" w:rsidRDefault="00DB7ABD" w:rsidP="00BE0A9F">
            <w:pPr>
              <w:jc w:val="both"/>
              <w:rPr>
                <w:sz w:val="24"/>
                <w:szCs w:val="24"/>
                <w:lang w:val="lt-LT"/>
              </w:rPr>
            </w:pPr>
            <w:r w:rsidRPr="00EF412D">
              <w:rPr>
                <w:sz w:val="24"/>
                <w:szCs w:val="24"/>
                <w:lang w:val="lt-LT"/>
              </w:rPr>
              <w:t>kuras</w:t>
            </w:r>
          </w:p>
        </w:tc>
        <w:tc>
          <w:tcPr>
            <w:tcW w:w="1480" w:type="dxa"/>
            <w:tcBorders>
              <w:top w:val="nil"/>
              <w:left w:val="single" w:sz="4" w:space="0" w:color="auto"/>
              <w:bottom w:val="single" w:sz="4" w:space="0" w:color="auto"/>
              <w:right w:val="single" w:sz="4" w:space="0" w:color="auto"/>
            </w:tcBorders>
            <w:noWrap/>
            <w:vAlign w:val="bottom"/>
            <w:hideMark/>
          </w:tcPr>
          <w:p w14:paraId="3AEBE0EF" w14:textId="77777777" w:rsidR="00DB7ABD" w:rsidRPr="00EF412D" w:rsidRDefault="00DB7ABD" w:rsidP="004572A9">
            <w:pPr>
              <w:jc w:val="center"/>
              <w:rPr>
                <w:sz w:val="24"/>
                <w:szCs w:val="24"/>
                <w:lang w:val="lt-LT"/>
              </w:rPr>
            </w:pPr>
            <w:r w:rsidRPr="00EF412D">
              <w:rPr>
                <w:sz w:val="24"/>
                <w:szCs w:val="24"/>
                <w:lang w:val="lt-LT"/>
              </w:rPr>
              <w:t>4416</w:t>
            </w:r>
          </w:p>
        </w:tc>
        <w:tc>
          <w:tcPr>
            <w:tcW w:w="1710" w:type="dxa"/>
            <w:tcBorders>
              <w:top w:val="nil"/>
              <w:left w:val="nil"/>
              <w:bottom w:val="single" w:sz="4" w:space="0" w:color="auto"/>
              <w:right w:val="single" w:sz="4" w:space="0" w:color="auto"/>
            </w:tcBorders>
            <w:noWrap/>
            <w:vAlign w:val="bottom"/>
            <w:hideMark/>
          </w:tcPr>
          <w:p w14:paraId="0620F7B6" w14:textId="77777777" w:rsidR="00DB7ABD" w:rsidRPr="00EF412D" w:rsidRDefault="00DB7ABD" w:rsidP="004572A9">
            <w:pPr>
              <w:jc w:val="center"/>
              <w:rPr>
                <w:sz w:val="24"/>
                <w:szCs w:val="24"/>
                <w:lang w:val="lt-LT"/>
              </w:rPr>
            </w:pPr>
            <w:r w:rsidRPr="00EF412D">
              <w:rPr>
                <w:sz w:val="24"/>
                <w:szCs w:val="24"/>
                <w:lang w:val="lt-LT"/>
              </w:rPr>
              <w:t>321</w:t>
            </w:r>
          </w:p>
        </w:tc>
        <w:tc>
          <w:tcPr>
            <w:tcW w:w="1196" w:type="dxa"/>
            <w:tcBorders>
              <w:top w:val="nil"/>
              <w:left w:val="nil"/>
              <w:bottom w:val="single" w:sz="4" w:space="0" w:color="auto"/>
              <w:right w:val="single" w:sz="4" w:space="0" w:color="auto"/>
            </w:tcBorders>
            <w:noWrap/>
            <w:vAlign w:val="bottom"/>
            <w:hideMark/>
          </w:tcPr>
          <w:p w14:paraId="39CBAE26" w14:textId="77777777" w:rsidR="00DB7ABD" w:rsidRPr="00EF412D" w:rsidRDefault="00DB7ABD" w:rsidP="004572A9">
            <w:pPr>
              <w:jc w:val="center"/>
              <w:rPr>
                <w:sz w:val="24"/>
                <w:szCs w:val="24"/>
                <w:lang w:val="lt-LT"/>
              </w:rPr>
            </w:pPr>
          </w:p>
        </w:tc>
        <w:tc>
          <w:tcPr>
            <w:tcW w:w="1349" w:type="dxa"/>
            <w:tcBorders>
              <w:top w:val="nil"/>
              <w:left w:val="nil"/>
              <w:bottom w:val="single" w:sz="4" w:space="0" w:color="auto"/>
              <w:right w:val="single" w:sz="4" w:space="0" w:color="auto"/>
            </w:tcBorders>
            <w:noWrap/>
            <w:vAlign w:val="bottom"/>
            <w:hideMark/>
          </w:tcPr>
          <w:p w14:paraId="55E4C803" w14:textId="77777777" w:rsidR="00DB7ABD" w:rsidRPr="00EF412D" w:rsidRDefault="00DB7ABD" w:rsidP="004572A9">
            <w:pPr>
              <w:jc w:val="center"/>
              <w:rPr>
                <w:sz w:val="24"/>
                <w:szCs w:val="24"/>
                <w:lang w:val="lt-LT"/>
              </w:rPr>
            </w:pPr>
            <w:r w:rsidRPr="00EF412D">
              <w:rPr>
                <w:sz w:val="24"/>
                <w:szCs w:val="24"/>
                <w:lang w:val="lt-LT"/>
              </w:rPr>
              <w:t>4737</w:t>
            </w:r>
          </w:p>
        </w:tc>
      </w:tr>
      <w:tr w:rsidR="00DB7ABD" w:rsidRPr="00EF412D" w14:paraId="6124C93F" w14:textId="77777777" w:rsidTr="00A55DF3">
        <w:trPr>
          <w:trHeight w:val="296"/>
        </w:trPr>
        <w:tc>
          <w:tcPr>
            <w:tcW w:w="555" w:type="dxa"/>
            <w:tcBorders>
              <w:top w:val="nil"/>
              <w:left w:val="single" w:sz="4" w:space="0" w:color="auto"/>
              <w:bottom w:val="single" w:sz="4" w:space="0" w:color="000000"/>
              <w:right w:val="single" w:sz="4" w:space="0" w:color="auto"/>
            </w:tcBorders>
            <w:noWrap/>
            <w:hideMark/>
          </w:tcPr>
          <w:p w14:paraId="79E39121" w14:textId="77777777" w:rsidR="00DB7ABD" w:rsidRPr="00EF412D" w:rsidRDefault="00DB7ABD" w:rsidP="004572A9">
            <w:pPr>
              <w:jc w:val="center"/>
              <w:rPr>
                <w:sz w:val="24"/>
                <w:szCs w:val="24"/>
                <w:lang w:val="lt-LT"/>
              </w:rPr>
            </w:pPr>
            <w:r w:rsidRPr="00EF412D">
              <w:rPr>
                <w:sz w:val="24"/>
                <w:szCs w:val="24"/>
                <w:lang w:val="lt-LT"/>
              </w:rPr>
              <w:t> </w:t>
            </w:r>
          </w:p>
        </w:tc>
        <w:tc>
          <w:tcPr>
            <w:tcW w:w="3564" w:type="dxa"/>
            <w:tcBorders>
              <w:top w:val="nil"/>
              <w:left w:val="nil"/>
              <w:bottom w:val="single" w:sz="4" w:space="0" w:color="000000"/>
              <w:right w:val="nil"/>
            </w:tcBorders>
            <w:noWrap/>
            <w:hideMark/>
          </w:tcPr>
          <w:p w14:paraId="2A438D0F" w14:textId="77777777" w:rsidR="00DB7ABD" w:rsidRPr="00EF412D" w:rsidRDefault="00DB7ABD" w:rsidP="00BE0A9F">
            <w:pPr>
              <w:jc w:val="both"/>
              <w:rPr>
                <w:sz w:val="24"/>
                <w:szCs w:val="24"/>
                <w:lang w:val="lt-LT"/>
              </w:rPr>
            </w:pPr>
            <w:r w:rsidRPr="00EF412D">
              <w:rPr>
                <w:sz w:val="24"/>
                <w:szCs w:val="24"/>
                <w:lang w:val="lt-LT"/>
              </w:rPr>
              <w:t>elektra</w:t>
            </w:r>
          </w:p>
        </w:tc>
        <w:tc>
          <w:tcPr>
            <w:tcW w:w="1480" w:type="dxa"/>
            <w:tcBorders>
              <w:top w:val="nil"/>
              <w:left w:val="single" w:sz="4" w:space="0" w:color="auto"/>
              <w:bottom w:val="single" w:sz="4" w:space="0" w:color="auto"/>
              <w:right w:val="single" w:sz="4" w:space="0" w:color="auto"/>
            </w:tcBorders>
            <w:noWrap/>
            <w:vAlign w:val="bottom"/>
            <w:hideMark/>
          </w:tcPr>
          <w:p w14:paraId="7C874BD7" w14:textId="77777777" w:rsidR="00DB7ABD" w:rsidRPr="00EF412D" w:rsidRDefault="00DB7ABD" w:rsidP="004572A9">
            <w:pPr>
              <w:jc w:val="center"/>
              <w:rPr>
                <w:sz w:val="24"/>
                <w:szCs w:val="24"/>
                <w:lang w:val="lt-LT"/>
              </w:rPr>
            </w:pPr>
            <w:r w:rsidRPr="00EF412D">
              <w:rPr>
                <w:sz w:val="24"/>
                <w:szCs w:val="24"/>
                <w:lang w:val="lt-LT"/>
              </w:rPr>
              <w:t>1264</w:t>
            </w:r>
          </w:p>
        </w:tc>
        <w:tc>
          <w:tcPr>
            <w:tcW w:w="1710" w:type="dxa"/>
            <w:tcBorders>
              <w:top w:val="nil"/>
              <w:left w:val="nil"/>
              <w:bottom w:val="single" w:sz="4" w:space="0" w:color="auto"/>
              <w:right w:val="single" w:sz="4" w:space="0" w:color="auto"/>
            </w:tcBorders>
            <w:noWrap/>
            <w:vAlign w:val="bottom"/>
            <w:hideMark/>
          </w:tcPr>
          <w:p w14:paraId="6D757DAD" w14:textId="77777777" w:rsidR="00DB7ABD" w:rsidRPr="00EF412D" w:rsidRDefault="00DB7ABD" w:rsidP="004572A9">
            <w:pPr>
              <w:jc w:val="center"/>
              <w:rPr>
                <w:sz w:val="24"/>
                <w:szCs w:val="24"/>
                <w:lang w:val="lt-LT"/>
              </w:rPr>
            </w:pPr>
            <w:r w:rsidRPr="00EF412D">
              <w:rPr>
                <w:sz w:val="24"/>
                <w:szCs w:val="24"/>
                <w:lang w:val="lt-LT"/>
              </w:rPr>
              <w:t>-</w:t>
            </w:r>
          </w:p>
        </w:tc>
        <w:tc>
          <w:tcPr>
            <w:tcW w:w="1196" w:type="dxa"/>
            <w:tcBorders>
              <w:top w:val="nil"/>
              <w:left w:val="nil"/>
              <w:bottom w:val="single" w:sz="4" w:space="0" w:color="auto"/>
              <w:right w:val="single" w:sz="4" w:space="0" w:color="auto"/>
            </w:tcBorders>
            <w:noWrap/>
            <w:vAlign w:val="bottom"/>
            <w:hideMark/>
          </w:tcPr>
          <w:p w14:paraId="4F633861" w14:textId="77777777" w:rsidR="00DB7ABD" w:rsidRPr="00EF412D" w:rsidRDefault="00DB7ABD" w:rsidP="004572A9">
            <w:pPr>
              <w:jc w:val="center"/>
              <w:rPr>
                <w:sz w:val="24"/>
                <w:szCs w:val="24"/>
                <w:lang w:val="lt-LT"/>
              </w:rPr>
            </w:pPr>
            <w:r w:rsidRPr="00EF412D">
              <w:rPr>
                <w:sz w:val="24"/>
                <w:szCs w:val="24"/>
                <w:lang w:val="lt-LT"/>
              </w:rPr>
              <w:t>657</w:t>
            </w:r>
          </w:p>
        </w:tc>
        <w:tc>
          <w:tcPr>
            <w:tcW w:w="1349" w:type="dxa"/>
            <w:tcBorders>
              <w:top w:val="nil"/>
              <w:left w:val="nil"/>
              <w:bottom w:val="single" w:sz="4" w:space="0" w:color="auto"/>
              <w:right w:val="single" w:sz="4" w:space="0" w:color="auto"/>
            </w:tcBorders>
            <w:noWrap/>
            <w:vAlign w:val="bottom"/>
            <w:hideMark/>
          </w:tcPr>
          <w:p w14:paraId="2C76B5AF" w14:textId="77777777" w:rsidR="00DB7ABD" w:rsidRPr="00EF412D" w:rsidRDefault="00DB7ABD" w:rsidP="004572A9">
            <w:pPr>
              <w:jc w:val="center"/>
              <w:rPr>
                <w:sz w:val="24"/>
                <w:szCs w:val="24"/>
                <w:lang w:val="lt-LT"/>
              </w:rPr>
            </w:pPr>
            <w:r w:rsidRPr="00EF412D">
              <w:rPr>
                <w:sz w:val="24"/>
                <w:szCs w:val="24"/>
                <w:lang w:val="lt-LT"/>
              </w:rPr>
              <w:t>1921</w:t>
            </w:r>
          </w:p>
        </w:tc>
      </w:tr>
      <w:tr w:rsidR="00DB7ABD" w:rsidRPr="00EF412D" w14:paraId="2E62AA8F" w14:textId="77777777" w:rsidTr="00A55DF3">
        <w:trPr>
          <w:trHeight w:val="296"/>
        </w:trPr>
        <w:tc>
          <w:tcPr>
            <w:tcW w:w="555" w:type="dxa"/>
            <w:tcBorders>
              <w:top w:val="nil"/>
              <w:left w:val="single" w:sz="4" w:space="0" w:color="auto"/>
              <w:bottom w:val="single" w:sz="4" w:space="0" w:color="000000"/>
              <w:right w:val="single" w:sz="4" w:space="0" w:color="auto"/>
            </w:tcBorders>
            <w:noWrap/>
            <w:hideMark/>
          </w:tcPr>
          <w:p w14:paraId="5B496B73" w14:textId="77777777" w:rsidR="00DB7ABD" w:rsidRPr="00EF412D" w:rsidRDefault="00DB7ABD" w:rsidP="004572A9">
            <w:pPr>
              <w:jc w:val="center"/>
              <w:rPr>
                <w:sz w:val="24"/>
                <w:szCs w:val="24"/>
                <w:lang w:val="lt-LT"/>
              </w:rPr>
            </w:pPr>
            <w:r w:rsidRPr="00EF412D">
              <w:rPr>
                <w:sz w:val="24"/>
                <w:szCs w:val="24"/>
                <w:lang w:val="lt-LT"/>
              </w:rPr>
              <w:t> </w:t>
            </w:r>
          </w:p>
        </w:tc>
        <w:tc>
          <w:tcPr>
            <w:tcW w:w="3564" w:type="dxa"/>
            <w:tcBorders>
              <w:top w:val="nil"/>
              <w:left w:val="nil"/>
              <w:bottom w:val="single" w:sz="4" w:space="0" w:color="000000"/>
              <w:right w:val="nil"/>
            </w:tcBorders>
            <w:noWrap/>
            <w:hideMark/>
          </w:tcPr>
          <w:p w14:paraId="2AABF465" w14:textId="77777777" w:rsidR="00DB7ABD" w:rsidRPr="00EF412D" w:rsidRDefault="00DB7ABD" w:rsidP="00BE0A9F">
            <w:pPr>
              <w:jc w:val="both"/>
              <w:rPr>
                <w:sz w:val="24"/>
                <w:szCs w:val="24"/>
                <w:lang w:val="lt-LT"/>
              </w:rPr>
            </w:pPr>
            <w:r w:rsidRPr="00EF412D">
              <w:rPr>
                <w:sz w:val="24"/>
                <w:szCs w:val="24"/>
                <w:lang w:val="lt-LT"/>
              </w:rPr>
              <w:t>vanduo</w:t>
            </w:r>
          </w:p>
        </w:tc>
        <w:tc>
          <w:tcPr>
            <w:tcW w:w="1480" w:type="dxa"/>
            <w:tcBorders>
              <w:top w:val="nil"/>
              <w:left w:val="single" w:sz="4" w:space="0" w:color="auto"/>
              <w:bottom w:val="single" w:sz="4" w:space="0" w:color="auto"/>
              <w:right w:val="single" w:sz="4" w:space="0" w:color="auto"/>
            </w:tcBorders>
            <w:noWrap/>
            <w:vAlign w:val="bottom"/>
            <w:hideMark/>
          </w:tcPr>
          <w:p w14:paraId="21CB8376" w14:textId="77777777" w:rsidR="00DB7ABD" w:rsidRPr="00EF412D" w:rsidRDefault="00DB7ABD" w:rsidP="004572A9">
            <w:pPr>
              <w:jc w:val="center"/>
              <w:rPr>
                <w:sz w:val="24"/>
                <w:szCs w:val="24"/>
                <w:lang w:val="lt-LT"/>
              </w:rPr>
            </w:pPr>
            <w:r w:rsidRPr="00EF412D">
              <w:rPr>
                <w:sz w:val="24"/>
                <w:szCs w:val="24"/>
                <w:lang w:val="lt-LT"/>
              </w:rPr>
              <w:t>958</w:t>
            </w:r>
          </w:p>
        </w:tc>
        <w:tc>
          <w:tcPr>
            <w:tcW w:w="1710" w:type="dxa"/>
            <w:tcBorders>
              <w:top w:val="nil"/>
              <w:left w:val="nil"/>
              <w:bottom w:val="single" w:sz="4" w:space="0" w:color="auto"/>
              <w:right w:val="single" w:sz="4" w:space="0" w:color="auto"/>
            </w:tcBorders>
            <w:noWrap/>
            <w:vAlign w:val="bottom"/>
            <w:hideMark/>
          </w:tcPr>
          <w:p w14:paraId="177F0542" w14:textId="77777777" w:rsidR="00DB7ABD" w:rsidRPr="00EF412D" w:rsidRDefault="00DB7ABD" w:rsidP="004572A9">
            <w:pPr>
              <w:jc w:val="center"/>
              <w:rPr>
                <w:sz w:val="24"/>
                <w:szCs w:val="24"/>
                <w:lang w:val="lt-LT"/>
              </w:rPr>
            </w:pPr>
            <w:r w:rsidRPr="00EF412D">
              <w:rPr>
                <w:sz w:val="24"/>
                <w:szCs w:val="24"/>
                <w:lang w:val="lt-LT"/>
              </w:rPr>
              <w:t>-</w:t>
            </w:r>
          </w:p>
        </w:tc>
        <w:tc>
          <w:tcPr>
            <w:tcW w:w="1196" w:type="dxa"/>
            <w:tcBorders>
              <w:top w:val="nil"/>
              <w:left w:val="nil"/>
              <w:bottom w:val="single" w:sz="4" w:space="0" w:color="auto"/>
              <w:right w:val="single" w:sz="4" w:space="0" w:color="auto"/>
            </w:tcBorders>
            <w:noWrap/>
            <w:vAlign w:val="bottom"/>
            <w:hideMark/>
          </w:tcPr>
          <w:p w14:paraId="7EF98213" w14:textId="77777777" w:rsidR="00DB7ABD" w:rsidRPr="00EF412D" w:rsidRDefault="00DB7ABD" w:rsidP="004572A9">
            <w:pPr>
              <w:jc w:val="center"/>
              <w:rPr>
                <w:sz w:val="24"/>
                <w:szCs w:val="24"/>
                <w:lang w:val="lt-LT"/>
              </w:rPr>
            </w:pPr>
            <w:r w:rsidRPr="00EF412D">
              <w:rPr>
                <w:sz w:val="24"/>
                <w:szCs w:val="24"/>
                <w:lang w:val="lt-LT"/>
              </w:rPr>
              <w:t>45</w:t>
            </w:r>
          </w:p>
        </w:tc>
        <w:tc>
          <w:tcPr>
            <w:tcW w:w="1349" w:type="dxa"/>
            <w:tcBorders>
              <w:top w:val="nil"/>
              <w:left w:val="nil"/>
              <w:bottom w:val="single" w:sz="4" w:space="0" w:color="auto"/>
              <w:right w:val="single" w:sz="4" w:space="0" w:color="auto"/>
            </w:tcBorders>
            <w:noWrap/>
            <w:vAlign w:val="bottom"/>
            <w:hideMark/>
          </w:tcPr>
          <w:p w14:paraId="45000F95" w14:textId="77777777" w:rsidR="00DB7ABD" w:rsidRPr="00EF412D" w:rsidRDefault="00DB7ABD" w:rsidP="004572A9">
            <w:pPr>
              <w:jc w:val="center"/>
              <w:rPr>
                <w:sz w:val="24"/>
                <w:szCs w:val="24"/>
                <w:lang w:val="lt-LT"/>
              </w:rPr>
            </w:pPr>
            <w:r w:rsidRPr="00EF412D">
              <w:rPr>
                <w:sz w:val="24"/>
                <w:szCs w:val="24"/>
                <w:lang w:val="lt-LT"/>
              </w:rPr>
              <w:t>1003</w:t>
            </w:r>
          </w:p>
        </w:tc>
      </w:tr>
      <w:tr w:rsidR="00DB7ABD" w:rsidRPr="00EF412D" w14:paraId="538A5FE8" w14:textId="77777777" w:rsidTr="00A55DF3">
        <w:trPr>
          <w:trHeight w:val="296"/>
        </w:trPr>
        <w:tc>
          <w:tcPr>
            <w:tcW w:w="555" w:type="dxa"/>
            <w:tcBorders>
              <w:top w:val="nil"/>
              <w:left w:val="single" w:sz="4" w:space="0" w:color="auto"/>
              <w:bottom w:val="single" w:sz="4" w:space="0" w:color="000000"/>
              <w:right w:val="single" w:sz="4" w:space="0" w:color="auto"/>
            </w:tcBorders>
            <w:noWrap/>
            <w:hideMark/>
          </w:tcPr>
          <w:p w14:paraId="1A360B37" w14:textId="77777777" w:rsidR="00DB7ABD" w:rsidRPr="00EF412D" w:rsidRDefault="00DB7ABD" w:rsidP="004572A9">
            <w:pPr>
              <w:jc w:val="center"/>
              <w:rPr>
                <w:sz w:val="24"/>
                <w:szCs w:val="24"/>
                <w:lang w:val="lt-LT"/>
              </w:rPr>
            </w:pPr>
            <w:r w:rsidRPr="00EF412D">
              <w:rPr>
                <w:sz w:val="24"/>
                <w:szCs w:val="24"/>
                <w:lang w:val="lt-LT"/>
              </w:rPr>
              <w:t> </w:t>
            </w:r>
          </w:p>
        </w:tc>
        <w:tc>
          <w:tcPr>
            <w:tcW w:w="3564" w:type="dxa"/>
            <w:tcBorders>
              <w:top w:val="nil"/>
              <w:left w:val="nil"/>
              <w:bottom w:val="single" w:sz="4" w:space="0" w:color="000000"/>
              <w:right w:val="nil"/>
            </w:tcBorders>
            <w:noWrap/>
            <w:hideMark/>
          </w:tcPr>
          <w:p w14:paraId="2658F999" w14:textId="77777777" w:rsidR="00DB7ABD" w:rsidRPr="00EF412D" w:rsidRDefault="00DB7ABD" w:rsidP="00BE0A9F">
            <w:pPr>
              <w:jc w:val="both"/>
              <w:rPr>
                <w:sz w:val="24"/>
                <w:szCs w:val="24"/>
                <w:lang w:val="lt-LT"/>
              </w:rPr>
            </w:pPr>
            <w:r w:rsidRPr="00EF412D">
              <w:rPr>
                <w:sz w:val="24"/>
                <w:szCs w:val="24"/>
                <w:lang w:val="lt-LT"/>
              </w:rPr>
              <w:t>ryšių paslaugos</w:t>
            </w:r>
          </w:p>
        </w:tc>
        <w:tc>
          <w:tcPr>
            <w:tcW w:w="1480" w:type="dxa"/>
            <w:tcBorders>
              <w:top w:val="nil"/>
              <w:left w:val="single" w:sz="4" w:space="0" w:color="auto"/>
              <w:bottom w:val="single" w:sz="4" w:space="0" w:color="auto"/>
              <w:right w:val="single" w:sz="4" w:space="0" w:color="auto"/>
            </w:tcBorders>
            <w:noWrap/>
            <w:vAlign w:val="bottom"/>
            <w:hideMark/>
          </w:tcPr>
          <w:p w14:paraId="3E6C3A66" w14:textId="77777777" w:rsidR="00DB7ABD" w:rsidRPr="00EF412D" w:rsidRDefault="00DB7ABD" w:rsidP="004572A9">
            <w:pPr>
              <w:jc w:val="center"/>
              <w:rPr>
                <w:sz w:val="24"/>
                <w:szCs w:val="24"/>
                <w:lang w:val="lt-LT"/>
              </w:rPr>
            </w:pPr>
            <w:r w:rsidRPr="00EF412D">
              <w:rPr>
                <w:sz w:val="24"/>
                <w:szCs w:val="24"/>
                <w:lang w:val="lt-LT"/>
              </w:rPr>
              <w:t>2059</w:t>
            </w:r>
          </w:p>
        </w:tc>
        <w:tc>
          <w:tcPr>
            <w:tcW w:w="1710" w:type="dxa"/>
            <w:tcBorders>
              <w:top w:val="nil"/>
              <w:left w:val="nil"/>
              <w:bottom w:val="single" w:sz="4" w:space="0" w:color="auto"/>
              <w:right w:val="single" w:sz="4" w:space="0" w:color="auto"/>
            </w:tcBorders>
            <w:noWrap/>
            <w:vAlign w:val="bottom"/>
            <w:hideMark/>
          </w:tcPr>
          <w:p w14:paraId="59093066" w14:textId="77777777" w:rsidR="00DB7ABD" w:rsidRPr="00EF412D" w:rsidRDefault="00DB7ABD" w:rsidP="004572A9">
            <w:pPr>
              <w:jc w:val="center"/>
              <w:rPr>
                <w:sz w:val="24"/>
                <w:szCs w:val="24"/>
                <w:lang w:val="lt-LT"/>
              </w:rPr>
            </w:pPr>
            <w:r w:rsidRPr="00EF412D">
              <w:rPr>
                <w:sz w:val="24"/>
                <w:szCs w:val="24"/>
                <w:lang w:val="lt-LT"/>
              </w:rPr>
              <w:t>201</w:t>
            </w:r>
          </w:p>
        </w:tc>
        <w:tc>
          <w:tcPr>
            <w:tcW w:w="1196" w:type="dxa"/>
            <w:tcBorders>
              <w:top w:val="nil"/>
              <w:left w:val="nil"/>
              <w:bottom w:val="single" w:sz="4" w:space="0" w:color="auto"/>
              <w:right w:val="single" w:sz="4" w:space="0" w:color="auto"/>
            </w:tcBorders>
            <w:noWrap/>
            <w:vAlign w:val="bottom"/>
            <w:hideMark/>
          </w:tcPr>
          <w:p w14:paraId="50928E9F" w14:textId="77777777" w:rsidR="00DB7ABD" w:rsidRPr="00EF412D" w:rsidRDefault="00DB7ABD" w:rsidP="004572A9">
            <w:pPr>
              <w:jc w:val="center"/>
              <w:rPr>
                <w:sz w:val="24"/>
                <w:szCs w:val="24"/>
                <w:lang w:val="lt-LT"/>
              </w:rPr>
            </w:pPr>
            <w:r w:rsidRPr="00EF412D">
              <w:rPr>
                <w:sz w:val="24"/>
                <w:szCs w:val="24"/>
                <w:lang w:val="lt-LT"/>
              </w:rPr>
              <w:t>408</w:t>
            </w:r>
          </w:p>
        </w:tc>
        <w:tc>
          <w:tcPr>
            <w:tcW w:w="1349" w:type="dxa"/>
            <w:tcBorders>
              <w:top w:val="nil"/>
              <w:left w:val="nil"/>
              <w:bottom w:val="single" w:sz="4" w:space="0" w:color="auto"/>
              <w:right w:val="single" w:sz="4" w:space="0" w:color="auto"/>
            </w:tcBorders>
            <w:noWrap/>
            <w:vAlign w:val="bottom"/>
            <w:hideMark/>
          </w:tcPr>
          <w:p w14:paraId="2176543D" w14:textId="77777777" w:rsidR="00DB7ABD" w:rsidRPr="00EF412D" w:rsidRDefault="00DB7ABD" w:rsidP="004572A9">
            <w:pPr>
              <w:jc w:val="center"/>
              <w:rPr>
                <w:sz w:val="24"/>
                <w:szCs w:val="24"/>
                <w:lang w:val="lt-LT"/>
              </w:rPr>
            </w:pPr>
            <w:r w:rsidRPr="00EF412D">
              <w:rPr>
                <w:sz w:val="24"/>
                <w:szCs w:val="24"/>
                <w:lang w:val="lt-LT"/>
              </w:rPr>
              <w:t>2668</w:t>
            </w:r>
          </w:p>
        </w:tc>
      </w:tr>
      <w:tr w:rsidR="00DB7ABD" w:rsidRPr="00EF412D" w14:paraId="735D020F" w14:textId="77777777" w:rsidTr="00A55DF3">
        <w:trPr>
          <w:trHeight w:val="296"/>
        </w:trPr>
        <w:tc>
          <w:tcPr>
            <w:tcW w:w="555" w:type="dxa"/>
            <w:tcBorders>
              <w:top w:val="nil"/>
              <w:left w:val="single" w:sz="4" w:space="0" w:color="auto"/>
              <w:bottom w:val="single" w:sz="4" w:space="0" w:color="000000"/>
              <w:right w:val="single" w:sz="4" w:space="0" w:color="auto"/>
            </w:tcBorders>
            <w:noWrap/>
            <w:hideMark/>
          </w:tcPr>
          <w:p w14:paraId="7E8E2683" w14:textId="77777777" w:rsidR="00DB7ABD" w:rsidRPr="00EF412D" w:rsidRDefault="00DB7ABD" w:rsidP="004572A9">
            <w:pPr>
              <w:jc w:val="center"/>
              <w:rPr>
                <w:sz w:val="24"/>
                <w:szCs w:val="24"/>
                <w:lang w:val="lt-LT"/>
              </w:rPr>
            </w:pPr>
            <w:r w:rsidRPr="00EF412D">
              <w:rPr>
                <w:sz w:val="24"/>
                <w:szCs w:val="24"/>
                <w:lang w:val="lt-LT"/>
              </w:rPr>
              <w:t> </w:t>
            </w:r>
          </w:p>
        </w:tc>
        <w:tc>
          <w:tcPr>
            <w:tcW w:w="3564" w:type="dxa"/>
            <w:tcBorders>
              <w:top w:val="nil"/>
              <w:left w:val="nil"/>
              <w:bottom w:val="single" w:sz="4" w:space="0" w:color="000000"/>
              <w:right w:val="nil"/>
            </w:tcBorders>
            <w:noWrap/>
            <w:hideMark/>
          </w:tcPr>
          <w:p w14:paraId="2E686AA0" w14:textId="77777777" w:rsidR="00DB7ABD" w:rsidRPr="00EF412D" w:rsidRDefault="00DB7ABD" w:rsidP="00BE0A9F">
            <w:pPr>
              <w:jc w:val="both"/>
              <w:rPr>
                <w:sz w:val="24"/>
                <w:szCs w:val="24"/>
                <w:lang w:val="lt-LT"/>
              </w:rPr>
            </w:pPr>
            <w:r w:rsidRPr="00EF412D">
              <w:rPr>
                <w:sz w:val="24"/>
                <w:szCs w:val="24"/>
                <w:lang w:val="lt-LT"/>
              </w:rPr>
              <w:t>administracinės sąnaudos</w:t>
            </w:r>
          </w:p>
        </w:tc>
        <w:tc>
          <w:tcPr>
            <w:tcW w:w="1480" w:type="dxa"/>
            <w:tcBorders>
              <w:top w:val="nil"/>
              <w:left w:val="single" w:sz="4" w:space="0" w:color="auto"/>
              <w:bottom w:val="single" w:sz="4" w:space="0" w:color="auto"/>
              <w:right w:val="single" w:sz="4" w:space="0" w:color="auto"/>
            </w:tcBorders>
            <w:noWrap/>
            <w:vAlign w:val="bottom"/>
            <w:hideMark/>
          </w:tcPr>
          <w:p w14:paraId="76CF397D" w14:textId="77777777" w:rsidR="00DB7ABD" w:rsidRPr="00EF412D" w:rsidRDefault="00DB7ABD" w:rsidP="004572A9">
            <w:pPr>
              <w:jc w:val="center"/>
              <w:rPr>
                <w:sz w:val="24"/>
                <w:szCs w:val="24"/>
                <w:lang w:val="lt-LT"/>
              </w:rPr>
            </w:pPr>
            <w:r w:rsidRPr="00EF412D">
              <w:rPr>
                <w:sz w:val="24"/>
                <w:szCs w:val="24"/>
                <w:lang w:val="lt-LT"/>
              </w:rPr>
              <w:t>1461</w:t>
            </w:r>
          </w:p>
        </w:tc>
        <w:tc>
          <w:tcPr>
            <w:tcW w:w="1710" w:type="dxa"/>
            <w:tcBorders>
              <w:top w:val="nil"/>
              <w:left w:val="nil"/>
              <w:bottom w:val="single" w:sz="4" w:space="0" w:color="auto"/>
              <w:right w:val="single" w:sz="4" w:space="0" w:color="auto"/>
            </w:tcBorders>
            <w:noWrap/>
            <w:vAlign w:val="bottom"/>
            <w:hideMark/>
          </w:tcPr>
          <w:p w14:paraId="06DD678D" w14:textId="77777777" w:rsidR="00DB7ABD" w:rsidRPr="00EF412D" w:rsidRDefault="00DB7ABD" w:rsidP="004572A9">
            <w:pPr>
              <w:jc w:val="center"/>
              <w:rPr>
                <w:sz w:val="24"/>
                <w:szCs w:val="24"/>
                <w:lang w:val="lt-LT"/>
              </w:rPr>
            </w:pPr>
            <w:r w:rsidRPr="00EF412D">
              <w:rPr>
                <w:sz w:val="24"/>
                <w:szCs w:val="24"/>
                <w:lang w:val="lt-LT"/>
              </w:rPr>
              <w:t>-</w:t>
            </w:r>
          </w:p>
        </w:tc>
        <w:tc>
          <w:tcPr>
            <w:tcW w:w="1196" w:type="dxa"/>
            <w:tcBorders>
              <w:top w:val="nil"/>
              <w:left w:val="nil"/>
              <w:bottom w:val="single" w:sz="4" w:space="0" w:color="auto"/>
              <w:right w:val="single" w:sz="4" w:space="0" w:color="auto"/>
            </w:tcBorders>
            <w:noWrap/>
            <w:vAlign w:val="bottom"/>
            <w:hideMark/>
          </w:tcPr>
          <w:p w14:paraId="76DA3881" w14:textId="77777777" w:rsidR="00DB7ABD" w:rsidRPr="00EF412D" w:rsidRDefault="00DB7ABD" w:rsidP="004572A9">
            <w:pPr>
              <w:jc w:val="center"/>
              <w:rPr>
                <w:sz w:val="24"/>
                <w:szCs w:val="24"/>
                <w:lang w:val="lt-LT"/>
              </w:rPr>
            </w:pPr>
            <w:r w:rsidRPr="00EF412D">
              <w:rPr>
                <w:sz w:val="24"/>
                <w:szCs w:val="24"/>
                <w:lang w:val="lt-LT"/>
              </w:rPr>
              <w:t>-</w:t>
            </w:r>
          </w:p>
        </w:tc>
        <w:tc>
          <w:tcPr>
            <w:tcW w:w="1349" w:type="dxa"/>
            <w:tcBorders>
              <w:top w:val="nil"/>
              <w:left w:val="nil"/>
              <w:bottom w:val="single" w:sz="4" w:space="0" w:color="auto"/>
              <w:right w:val="single" w:sz="4" w:space="0" w:color="auto"/>
            </w:tcBorders>
            <w:noWrap/>
            <w:vAlign w:val="bottom"/>
            <w:hideMark/>
          </w:tcPr>
          <w:p w14:paraId="2CB6941E" w14:textId="77777777" w:rsidR="00DB7ABD" w:rsidRPr="00EF412D" w:rsidRDefault="00DB7ABD" w:rsidP="004572A9">
            <w:pPr>
              <w:jc w:val="center"/>
              <w:rPr>
                <w:sz w:val="24"/>
                <w:szCs w:val="24"/>
                <w:lang w:val="lt-LT"/>
              </w:rPr>
            </w:pPr>
            <w:r w:rsidRPr="00EF412D">
              <w:rPr>
                <w:sz w:val="24"/>
                <w:szCs w:val="24"/>
                <w:lang w:val="lt-LT"/>
              </w:rPr>
              <w:t>1461</w:t>
            </w:r>
          </w:p>
        </w:tc>
      </w:tr>
      <w:tr w:rsidR="00DB7ABD" w:rsidRPr="00EF412D" w14:paraId="658A8980" w14:textId="77777777" w:rsidTr="00A55DF3">
        <w:trPr>
          <w:trHeight w:val="296"/>
        </w:trPr>
        <w:tc>
          <w:tcPr>
            <w:tcW w:w="555" w:type="dxa"/>
            <w:tcBorders>
              <w:top w:val="nil"/>
              <w:left w:val="single" w:sz="4" w:space="0" w:color="auto"/>
              <w:bottom w:val="single" w:sz="4" w:space="0" w:color="000000"/>
              <w:right w:val="single" w:sz="4" w:space="0" w:color="auto"/>
            </w:tcBorders>
            <w:noWrap/>
            <w:hideMark/>
          </w:tcPr>
          <w:p w14:paraId="5224FE5F" w14:textId="77777777" w:rsidR="00DB7ABD" w:rsidRPr="00EF412D" w:rsidRDefault="00DB7ABD" w:rsidP="004572A9">
            <w:pPr>
              <w:jc w:val="center"/>
              <w:rPr>
                <w:sz w:val="24"/>
                <w:szCs w:val="24"/>
                <w:lang w:val="lt-LT"/>
              </w:rPr>
            </w:pPr>
            <w:r w:rsidRPr="00EF412D">
              <w:rPr>
                <w:sz w:val="24"/>
                <w:szCs w:val="24"/>
                <w:lang w:val="lt-LT"/>
              </w:rPr>
              <w:t> </w:t>
            </w:r>
          </w:p>
        </w:tc>
        <w:tc>
          <w:tcPr>
            <w:tcW w:w="3564" w:type="dxa"/>
            <w:tcBorders>
              <w:top w:val="nil"/>
              <w:left w:val="nil"/>
              <w:bottom w:val="single" w:sz="4" w:space="0" w:color="000000"/>
              <w:right w:val="nil"/>
            </w:tcBorders>
            <w:noWrap/>
            <w:hideMark/>
          </w:tcPr>
          <w:p w14:paraId="703F6557" w14:textId="77777777" w:rsidR="00DB7ABD" w:rsidRPr="00EF412D" w:rsidRDefault="00DB7ABD" w:rsidP="00BE0A9F">
            <w:pPr>
              <w:jc w:val="both"/>
              <w:rPr>
                <w:sz w:val="24"/>
                <w:szCs w:val="24"/>
                <w:lang w:val="lt-LT"/>
              </w:rPr>
            </w:pPr>
            <w:r w:rsidRPr="00EF412D">
              <w:rPr>
                <w:sz w:val="24"/>
                <w:szCs w:val="24"/>
                <w:lang w:val="lt-LT"/>
              </w:rPr>
              <w:t>Palūkanų ir kitos panašios sąnaudos</w:t>
            </w:r>
          </w:p>
        </w:tc>
        <w:tc>
          <w:tcPr>
            <w:tcW w:w="1480" w:type="dxa"/>
            <w:tcBorders>
              <w:top w:val="nil"/>
              <w:left w:val="single" w:sz="4" w:space="0" w:color="auto"/>
              <w:bottom w:val="single" w:sz="4" w:space="0" w:color="auto"/>
              <w:right w:val="single" w:sz="4" w:space="0" w:color="auto"/>
            </w:tcBorders>
            <w:noWrap/>
            <w:vAlign w:val="bottom"/>
            <w:hideMark/>
          </w:tcPr>
          <w:p w14:paraId="4B1FAAD9" w14:textId="77777777" w:rsidR="00DB7ABD" w:rsidRPr="00EF412D" w:rsidRDefault="00DB7ABD" w:rsidP="004572A9">
            <w:pPr>
              <w:jc w:val="center"/>
              <w:rPr>
                <w:sz w:val="24"/>
                <w:szCs w:val="24"/>
                <w:lang w:val="lt-LT"/>
              </w:rPr>
            </w:pPr>
            <w:r w:rsidRPr="00EF412D">
              <w:rPr>
                <w:sz w:val="24"/>
                <w:szCs w:val="24"/>
                <w:lang w:val="lt-LT"/>
              </w:rPr>
              <w:t>0</w:t>
            </w:r>
          </w:p>
        </w:tc>
        <w:tc>
          <w:tcPr>
            <w:tcW w:w="1710" w:type="dxa"/>
            <w:tcBorders>
              <w:top w:val="nil"/>
              <w:left w:val="nil"/>
              <w:bottom w:val="single" w:sz="4" w:space="0" w:color="auto"/>
              <w:right w:val="single" w:sz="4" w:space="0" w:color="auto"/>
            </w:tcBorders>
            <w:noWrap/>
            <w:vAlign w:val="bottom"/>
            <w:hideMark/>
          </w:tcPr>
          <w:p w14:paraId="18EA2492" w14:textId="77777777" w:rsidR="00DB7ABD" w:rsidRPr="00EF412D" w:rsidRDefault="00DB7ABD" w:rsidP="004572A9">
            <w:pPr>
              <w:jc w:val="center"/>
              <w:rPr>
                <w:sz w:val="24"/>
                <w:szCs w:val="24"/>
                <w:lang w:val="lt-LT"/>
              </w:rPr>
            </w:pPr>
            <w:r w:rsidRPr="00EF412D">
              <w:rPr>
                <w:sz w:val="24"/>
                <w:szCs w:val="24"/>
                <w:lang w:val="lt-LT"/>
              </w:rPr>
              <w:t>-</w:t>
            </w:r>
          </w:p>
        </w:tc>
        <w:tc>
          <w:tcPr>
            <w:tcW w:w="1196" w:type="dxa"/>
            <w:tcBorders>
              <w:top w:val="nil"/>
              <w:left w:val="nil"/>
              <w:bottom w:val="single" w:sz="4" w:space="0" w:color="auto"/>
              <w:right w:val="single" w:sz="4" w:space="0" w:color="auto"/>
            </w:tcBorders>
            <w:noWrap/>
            <w:vAlign w:val="bottom"/>
            <w:hideMark/>
          </w:tcPr>
          <w:p w14:paraId="6989B16E" w14:textId="77777777" w:rsidR="00DB7ABD" w:rsidRPr="00EF412D" w:rsidRDefault="00DB7ABD" w:rsidP="004572A9">
            <w:pPr>
              <w:jc w:val="center"/>
              <w:rPr>
                <w:sz w:val="24"/>
                <w:szCs w:val="24"/>
                <w:lang w:val="lt-LT"/>
              </w:rPr>
            </w:pPr>
            <w:r w:rsidRPr="00EF412D">
              <w:rPr>
                <w:sz w:val="24"/>
                <w:szCs w:val="24"/>
                <w:lang w:val="lt-LT"/>
              </w:rPr>
              <w:t>-</w:t>
            </w:r>
          </w:p>
        </w:tc>
        <w:tc>
          <w:tcPr>
            <w:tcW w:w="1349" w:type="dxa"/>
            <w:tcBorders>
              <w:top w:val="nil"/>
              <w:left w:val="nil"/>
              <w:bottom w:val="single" w:sz="4" w:space="0" w:color="auto"/>
              <w:right w:val="single" w:sz="4" w:space="0" w:color="auto"/>
            </w:tcBorders>
            <w:noWrap/>
            <w:vAlign w:val="bottom"/>
            <w:hideMark/>
          </w:tcPr>
          <w:p w14:paraId="6268B23C" w14:textId="77777777" w:rsidR="00DB7ABD" w:rsidRPr="00EF412D" w:rsidRDefault="00DB7ABD" w:rsidP="004572A9">
            <w:pPr>
              <w:jc w:val="center"/>
              <w:rPr>
                <w:sz w:val="24"/>
                <w:szCs w:val="24"/>
                <w:lang w:val="lt-LT"/>
              </w:rPr>
            </w:pPr>
            <w:r w:rsidRPr="00EF412D">
              <w:rPr>
                <w:sz w:val="24"/>
                <w:szCs w:val="24"/>
                <w:lang w:val="lt-LT"/>
              </w:rPr>
              <w:t>0</w:t>
            </w:r>
          </w:p>
        </w:tc>
      </w:tr>
      <w:tr w:rsidR="00DB7ABD" w:rsidRPr="00EF412D" w14:paraId="258859E8" w14:textId="77777777" w:rsidTr="00A55DF3">
        <w:trPr>
          <w:trHeight w:val="296"/>
        </w:trPr>
        <w:tc>
          <w:tcPr>
            <w:tcW w:w="555" w:type="dxa"/>
            <w:tcBorders>
              <w:top w:val="nil"/>
              <w:left w:val="single" w:sz="4" w:space="0" w:color="auto"/>
              <w:bottom w:val="nil"/>
              <w:right w:val="single" w:sz="4" w:space="0" w:color="auto"/>
            </w:tcBorders>
            <w:noWrap/>
            <w:hideMark/>
          </w:tcPr>
          <w:p w14:paraId="0EC9EE50" w14:textId="77777777" w:rsidR="00DB7ABD" w:rsidRPr="00EF412D" w:rsidRDefault="00DB7ABD" w:rsidP="004572A9">
            <w:pPr>
              <w:jc w:val="center"/>
              <w:rPr>
                <w:sz w:val="24"/>
                <w:szCs w:val="24"/>
                <w:lang w:val="lt-LT"/>
              </w:rPr>
            </w:pPr>
            <w:r w:rsidRPr="00EF412D">
              <w:rPr>
                <w:sz w:val="24"/>
                <w:szCs w:val="24"/>
                <w:lang w:val="lt-LT"/>
              </w:rPr>
              <w:t> </w:t>
            </w:r>
          </w:p>
        </w:tc>
        <w:tc>
          <w:tcPr>
            <w:tcW w:w="3564" w:type="dxa"/>
            <w:noWrap/>
            <w:hideMark/>
          </w:tcPr>
          <w:p w14:paraId="73C81B5F" w14:textId="77777777" w:rsidR="00DB7ABD" w:rsidRPr="00EF412D" w:rsidRDefault="00DB7ABD" w:rsidP="00BE0A9F">
            <w:pPr>
              <w:jc w:val="both"/>
              <w:rPr>
                <w:sz w:val="24"/>
                <w:szCs w:val="24"/>
                <w:lang w:val="lt-LT"/>
              </w:rPr>
            </w:pPr>
            <w:r w:rsidRPr="00EF412D">
              <w:rPr>
                <w:sz w:val="24"/>
                <w:szCs w:val="24"/>
                <w:lang w:val="lt-LT"/>
              </w:rPr>
              <w:t>Kitos sąnaudos</w:t>
            </w:r>
          </w:p>
        </w:tc>
        <w:tc>
          <w:tcPr>
            <w:tcW w:w="1480" w:type="dxa"/>
            <w:tcBorders>
              <w:top w:val="nil"/>
              <w:left w:val="single" w:sz="4" w:space="0" w:color="auto"/>
              <w:bottom w:val="single" w:sz="4" w:space="0" w:color="auto"/>
              <w:right w:val="single" w:sz="4" w:space="0" w:color="auto"/>
            </w:tcBorders>
            <w:noWrap/>
            <w:vAlign w:val="bottom"/>
            <w:hideMark/>
          </w:tcPr>
          <w:p w14:paraId="5ECF0113" w14:textId="77777777" w:rsidR="00DB7ABD" w:rsidRPr="00EF412D" w:rsidRDefault="00DB7ABD" w:rsidP="004572A9">
            <w:pPr>
              <w:jc w:val="center"/>
              <w:rPr>
                <w:sz w:val="24"/>
                <w:szCs w:val="24"/>
                <w:lang w:val="lt-LT"/>
              </w:rPr>
            </w:pPr>
            <w:r w:rsidRPr="00EF412D">
              <w:rPr>
                <w:sz w:val="24"/>
                <w:szCs w:val="24"/>
                <w:lang w:val="lt-LT"/>
              </w:rPr>
              <w:t>135742</w:t>
            </w:r>
          </w:p>
        </w:tc>
        <w:tc>
          <w:tcPr>
            <w:tcW w:w="1710" w:type="dxa"/>
            <w:tcBorders>
              <w:top w:val="nil"/>
              <w:left w:val="nil"/>
              <w:bottom w:val="single" w:sz="4" w:space="0" w:color="auto"/>
              <w:right w:val="single" w:sz="4" w:space="0" w:color="auto"/>
            </w:tcBorders>
            <w:noWrap/>
            <w:vAlign w:val="bottom"/>
            <w:hideMark/>
          </w:tcPr>
          <w:p w14:paraId="46690F97" w14:textId="77777777" w:rsidR="00DB7ABD" w:rsidRPr="00EF412D" w:rsidRDefault="00DB7ABD" w:rsidP="004572A9">
            <w:pPr>
              <w:jc w:val="center"/>
              <w:rPr>
                <w:sz w:val="24"/>
                <w:szCs w:val="24"/>
                <w:lang w:val="lt-LT"/>
              </w:rPr>
            </w:pPr>
            <w:r w:rsidRPr="00EF412D">
              <w:rPr>
                <w:sz w:val="24"/>
                <w:szCs w:val="24"/>
                <w:lang w:val="lt-LT"/>
              </w:rPr>
              <w:t>6589</w:t>
            </w:r>
          </w:p>
        </w:tc>
        <w:tc>
          <w:tcPr>
            <w:tcW w:w="1196" w:type="dxa"/>
            <w:tcBorders>
              <w:top w:val="nil"/>
              <w:left w:val="nil"/>
              <w:bottom w:val="single" w:sz="4" w:space="0" w:color="auto"/>
              <w:right w:val="single" w:sz="4" w:space="0" w:color="auto"/>
            </w:tcBorders>
            <w:noWrap/>
            <w:vAlign w:val="bottom"/>
            <w:hideMark/>
          </w:tcPr>
          <w:p w14:paraId="4787FDF4" w14:textId="77777777" w:rsidR="00DB7ABD" w:rsidRPr="00EF412D" w:rsidRDefault="00DB7ABD" w:rsidP="004572A9">
            <w:pPr>
              <w:jc w:val="center"/>
              <w:rPr>
                <w:sz w:val="24"/>
                <w:szCs w:val="24"/>
                <w:lang w:val="lt-LT"/>
              </w:rPr>
            </w:pPr>
            <w:r w:rsidRPr="00EF412D">
              <w:rPr>
                <w:sz w:val="24"/>
                <w:szCs w:val="24"/>
                <w:lang w:val="lt-LT"/>
              </w:rPr>
              <w:t>10980</w:t>
            </w:r>
          </w:p>
        </w:tc>
        <w:tc>
          <w:tcPr>
            <w:tcW w:w="1349" w:type="dxa"/>
            <w:tcBorders>
              <w:top w:val="nil"/>
              <w:left w:val="nil"/>
              <w:bottom w:val="single" w:sz="4" w:space="0" w:color="auto"/>
              <w:right w:val="single" w:sz="4" w:space="0" w:color="auto"/>
            </w:tcBorders>
            <w:noWrap/>
            <w:vAlign w:val="bottom"/>
            <w:hideMark/>
          </w:tcPr>
          <w:p w14:paraId="47265B46" w14:textId="77777777" w:rsidR="00DB7ABD" w:rsidRPr="00EF412D" w:rsidRDefault="00DB7ABD" w:rsidP="004572A9">
            <w:pPr>
              <w:jc w:val="center"/>
              <w:rPr>
                <w:sz w:val="24"/>
                <w:szCs w:val="24"/>
                <w:lang w:val="lt-LT"/>
              </w:rPr>
            </w:pPr>
            <w:r w:rsidRPr="00EF412D">
              <w:rPr>
                <w:sz w:val="24"/>
                <w:szCs w:val="24"/>
                <w:lang w:val="lt-LT"/>
              </w:rPr>
              <w:t>153311</w:t>
            </w:r>
          </w:p>
        </w:tc>
      </w:tr>
      <w:tr w:rsidR="00DB7ABD" w:rsidRPr="00EF412D" w14:paraId="541567C1" w14:textId="77777777" w:rsidTr="00A55DF3">
        <w:trPr>
          <w:trHeight w:val="296"/>
        </w:trPr>
        <w:tc>
          <w:tcPr>
            <w:tcW w:w="555" w:type="dxa"/>
            <w:tcBorders>
              <w:top w:val="single" w:sz="4" w:space="0" w:color="000000"/>
              <w:left w:val="single" w:sz="4" w:space="0" w:color="auto"/>
              <w:bottom w:val="single" w:sz="4" w:space="0" w:color="auto"/>
              <w:right w:val="single" w:sz="4" w:space="0" w:color="auto"/>
            </w:tcBorders>
            <w:noWrap/>
            <w:hideMark/>
          </w:tcPr>
          <w:p w14:paraId="7AEDEC13" w14:textId="77777777" w:rsidR="00DB7ABD" w:rsidRPr="00EF412D" w:rsidRDefault="00DB7ABD" w:rsidP="004572A9">
            <w:pPr>
              <w:jc w:val="center"/>
              <w:rPr>
                <w:sz w:val="24"/>
                <w:szCs w:val="24"/>
                <w:lang w:val="lt-LT"/>
              </w:rPr>
            </w:pPr>
            <w:r w:rsidRPr="00EF412D">
              <w:rPr>
                <w:sz w:val="24"/>
                <w:szCs w:val="24"/>
                <w:lang w:val="lt-LT"/>
              </w:rPr>
              <w:t>3.</w:t>
            </w:r>
          </w:p>
        </w:tc>
        <w:tc>
          <w:tcPr>
            <w:tcW w:w="3564" w:type="dxa"/>
            <w:tcBorders>
              <w:top w:val="single" w:sz="4" w:space="0" w:color="000000"/>
              <w:left w:val="nil"/>
              <w:bottom w:val="single" w:sz="4" w:space="0" w:color="auto"/>
              <w:right w:val="nil"/>
            </w:tcBorders>
            <w:noWrap/>
            <w:hideMark/>
          </w:tcPr>
          <w:p w14:paraId="14868A18" w14:textId="77777777" w:rsidR="00DB7ABD" w:rsidRPr="00EF412D" w:rsidRDefault="00DB7ABD" w:rsidP="00BE0A9F">
            <w:pPr>
              <w:jc w:val="both"/>
              <w:rPr>
                <w:sz w:val="24"/>
                <w:szCs w:val="24"/>
                <w:lang w:val="lt-LT"/>
              </w:rPr>
            </w:pPr>
            <w:r w:rsidRPr="00EF412D">
              <w:rPr>
                <w:sz w:val="24"/>
                <w:szCs w:val="24"/>
                <w:lang w:val="lt-LT"/>
              </w:rPr>
              <w:t>REZULTATAS</w:t>
            </w:r>
          </w:p>
        </w:tc>
        <w:tc>
          <w:tcPr>
            <w:tcW w:w="1480" w:type="dxa"/>
            <w:tcBorders>
              <w:top w:val="nil"/>
              <w:left w:val="single" w:sz="4" w:space="0" w:color="auto"/>
              <w:bottom w:val="single" w:sz="4" w:space="0" w:color="auto"/>
              <w:right w:val="single" w:sz="4" w:space="0" w:color="auto"/>
            </w:tcBorders>
            <w:noWrap/>
            <w:vAlign w:val="bottom"/>
            <w:hideMark/>
          </w:tcPr>
          <w:p w14:paraId="086C717F" w14:textId="77777777" w:rsidR="00DB7ABD" w:rsidRPr="00EF412D" w:rsidRDefault="00DB7ABD" w:rsidP="004572A9">
            <w:pPr>
              <w:jc w:val="center"/>
              <w:rPr>
                <w:b/>
                <w:bCs/>
                <w:sz w:val="24"/>
                <w:szCs w:val="24"/>
                <w:lang w:val="lt-LT"/>
              </w:rPr>
            </w:pPr>
            <w:r w:rsidRPr="00EF412D">
              <w:rPr>
                <w:b/>
                <w:bCs/>
                <w:sz w:val="24"/>
                <w:szCs w:val="24"/>
                <w:lang w:val="lt-LT"/>
              </w:rPr>
              <w:t>62508</w:t>
            </w:r>
          </w:p>
        </w:tc>
        <w:tc>
          <w:tcPr>
            <w:tcW w:w="1710" w:type="dxa"/>
            <w:tcBorders>
              <w:top w:val="nil"/>
              <w:left w:val="nil"/>
              <w:bottom w:val="single" w:sz="4" w:space="0" w:color="auto"/>
              <w:right w:val="single" w:sz="4" w:space="0" w:color="auto"/>
            </w:tcBorders>
            <w:noWrap/>
            <w:vAlign w:val="bottom"/>
            <w:hideMark/>
          </w:tcPr>
          <w:p w14:paraId="434AC025" w14:textId="77777777" w:rsidR="00DB7ABD" w:rsidRPr="00EF412D" w:rsidRDefault="00DB7ABD" w:rsidP="004572A9">
            <w:pPr>
              <w:jc w:val="center"/>
              <w:rPr>
                <w:b/>
                <w:bCs/>
                <w:sz w:val="24"/>
                <w:szCs w:val="24"/>
                <w:lang w:val="lt-LT"/>
              </w:rPr>
            </w:pPr>
            <w:r w:rsidRPr="00EF412D">
              <w:rPr>
                <w:b/>
                <w:bCs/>
                <w:sz w:val="24"/>
                <w:szCs w:val="24"/>
                <w:lang w:val="lt-LT"/>
              </w:rPr>
              <w:t>-25718</w:t>
            </w:r>
          </w:p>
        </w:tc>
        <w:tc>
          <w:tcPr>
            <w:tcW w:w="1196" w:type="dxa"/>
            <w:tcBorders>
              <w:top w:val="nil"/>
              <w:left w:val="nil"/>
              <w:bottom w:val="single" w:sz="4" w:space="0" w:color="auto"/>
              <w:right w:val="single" w:sz="4" w:space="0" w:color="auto"/>
            </w:tcBorders>
            <w:noWrap/>
            <w:vAlign w:val="bottom"/>
            <w:hideMark/>
          </w:tcPr>
          <w:p w14:paraId="25BA2F53" w14:textId="77777777" w:rsidR="00DB7ABD" w:rsidRPr="00EF412D" w:rsidRDefault="00DB7ABD" w:rsidP="004572A9">
            <w:pPr>
              <w:jc w:val="center"/>
              <w:rPr>
                <w:b/>
                <w:bCs/>
                <w:sz w:val="24"/>
                <w:szCs w:val="24"/>
                <w:lang w:val="lt-LT"/>
              </w:rPr>
            </w:pPr>
            <w:r w:rsidRPr="00EF412D">
              <w:rPr>
                <w:b/>
                <w:bCs/>
                <w:sz w:val="24"/>
                <w:szCs w:val="24"/>
                <w:lang w:val="lt-LT"/>
              </w:rPr>
              <w:t>-24492</w:t>
            </w:r>
          </w:p>
        </w:tc>
        <w:tc>
          <w:tcPr>
            <w:tcW w:w="1349" w:type="dxa"/>
            <w:tcBorders>
              <w:top w:val="nil"/>
              <w:left w:val="nil"/>
              <w:bottom w:val="single" w:sz="4" w:space="0" w:color="auto"/>
              <w:right w:val="single" w:sz="4" w:space="0" w:color="auto"/>
            </w:tcBorders>
            <w:noWrap/>
            <w:vAlign w:val="bottom"/>
            <w:hideMark/>
          </w:tcPr>
          <w:p w14:paraId="72B63B7F" w14:textId="77777777" w:rsidR="00DB7ABD" w:rsidRPr="00EF412D" w:rsidRDefault="00DB7ABD" w:rsidP="004572A9">
            <w:pPr>
              <w:jc w:val="center"/>
              <w:rPr>
                <w:b/>
                <w:bCs/>
                <w:sz w:val="24"/>
                <w:szCs w:val="24"/>
                <w:lang w:val="lt-LT"/>
              </w:rPr>
            </w:pPr>
            <w:r w:rsidRPr="00EF412D">
              <w:rPr>
                <w:b/>
                <w:bCs/>
                <w:sz w:val="24"/>
                <w:szCs w:val="24"/>
                <w:lang w:val="lt-LT"/>
              </w:rPr>
              <w:t>12298</w:t>
            </w:r>
          </w:p>
        </w:tc>
      </w:tr>
    </w:tbl>
    <w:p w14:paraId="10CBA822" w14:textId="77777777" w:rsidR="00DB7ABD" w:rsidRPr="00EF412D" w:rsidRDefault="00DB7ABD" w:rsidP="00DB7ABD">
      <w:pPr>
        <w:jc w:val="both"/>
        <w:rPr>
          <w:sz w:val="24"/>
          <w:szCs w:val="24"/>
          <w:lang w:val="lt-LT"/>
        </w:rPr>
      </w:pPr>
    </w:p>
    <w:tbl>
      <w:tblPr>
        <w:tblW w:w="6280" w:type="dxa"/>
        <w:tblLook w:val="04A0" w:firstRow="1" w:lastRow="0" w:firstColumn="1" w:lastColumn="0" w:noHBand="0" w:noVBand="1"/>
      </w:tblPr>
      <w:tblGrid>
        <w:gridCol w:w="636"/>
        <w:gridCol w:w="4000"/>
        <w:gridCol w:w="1660"/>
      </w:tblGrid>
      <w:tr w:rsidR="00DB7ABD" w:rsidRPr="00EF412D" w14:paraId="23F9105C" w14:textId="77777777" w:rsidTr="004572A9">
        <w:trPr>
          <w:trHeight w:val="315"/>
        </w:trPr>
        <w:tc>
          <w:tcPr>
            <w:tcW w:w="620" w:type="dxa"/>
            <w:tcBorders>
              <w:top w:val="single" w:sz="8" w:space="0" w:color="auto"/>
              <w:left w:val="single" w:sz="8" w:space="0" w:color="auto"/>
              <w:bottom w:val="single" w:sz="4" w:space="0" w:color="auto"/>
              <w:right w:val="single" w:sz="4" w:space="0" w:color="auto"/>
            </w:tcBorders>
            <w:noWrap/>
            <w:vAlign w:val="center"/>
            <w:hideMark/>
          </w:tcPr>
          <w:p w14:paraId="7ECD978D" w14:textId="77777777" w:rsidR="00DB7ABD" w:rsidRPr="00EF412D" w:rsidRDefault="00DB7ABD" w:rsidP="004572A9">
            <w:pPr>
              <w:jc w:val="center"/>
              <w:rPr>
                <w:sz w:val="24"/>
                <w:szCs w:val="24"/>
                <w:lang w:val="lt-LT"/>
              </w:rPr>
            </w:pPr>
            <w:r w:rsidRPr="00EF412D">
              <w:rPr>
                <w:sz w:val="24"/>
                <w:szCs w:val="24"/>
                <w:lang w:val="lt-LT"/>
              </w:rPr>
              <w:t xml:space="preserve">1.     </w:t>
            </w:r>
          </w:p>
        </w:tc>
        <w:tc>
          <w:tcPr>
            <w:tcW w:w="4000" w:type="dxa"/>
            <w:tcBorders>
              <w:top w:val="single" w:sz="8" w:space="0" w:color="auto"/>
              <w:left w:val="nil"/>
              <w:bottom w:val="single" w:sz="4" w:space="0" w:color="auto"/>
              <w:right w:val="single" w:sz="4" w:space="0" w:color="auto"/>
            </w:tcBorders>
            <w:noWrap/>
            <w:vAlign w:val="bottom"/>
            <w:hideMark/>
          </w:tcPr>
          <w:p w14:paraId="303BF8FB" w14:textId="77777777" w:rsidR="00DB7ABD" w:rsidRPr="00EF412D" w:rsidRDefault="00DB7ABD" w:rsidP="004572A9">
            <w:pPr>
              <w:jc w:val="center"/>
              <w:rPr>
                <w:sz w:val="24"/>
                <w:szCs w:val="24"/>
                <w:lang w:val="lt-LT"/>
              </w:rPr>
            </w:pPr>
            <w:r w:rsidRPr="00EF412D">
              <w:rPr>
                <w:sz w:val="24"/>
                <w:szCs w:val="24"/>
                <w:lang w:val="lt-LT"/>
              </w:rPr>
              <w:t>Darbuotojų skaičius</w:t>
            </w:r>
          </w:p>
        </w:tc>
        <w:tc>
          <w:tcPr>
            <w:tcW w:w="1660" w:type="dxa"/>
            <w:tcBorders>
              <w:top w:val="single" w:sz="8" w:space="0" w:color="auto"/>
              <w:left w:val="nil"/>
              <w:bottom w:val="single" w:sz="4" w:space="0" w:color="auto"/>
              <w:right w:val="single" w:sz="8" w:space="0" w:color="auto"/>
            </w:tcBorders>
            <w:noWrap/>
            <w:vAlign w:val="bottom"/>
            <w:hideMark/>
          </w:tcPr>
          <w:p w14:paraId="07CB794C" w14:textId="77777777" w:rsidR="00DB7ABD" w:rsidRPr="00EF412D" w:rsidRDefault="00DB7ABD" w:rsidP="004572A9">
            <w:pPr>
              <w:jc w:val="center"/>
              <w:rPr>
                <w:sz w:val="24"/>
                <w:szCs w:val="24"/>
                <w:lang w:val="lt-LT"/>
              </w:rPr>
            </w:pPr>
            <w:r w:rsidRPr="00EF412D">
              <w:rPr>
                <w:sz w:val="24"/>
                <w:szCs w:val="24"/>
                <w:lang w:val="lt-LT"/>
              </w:rPr>
              <w:t>29</w:t>
            </w:r>
          </w:p>
        </w:tc>
      </w:tr>
      <w:tr w:rsidR="00DB7ABD" w:rsidRPr="00EF412D" w14:paraId="4A13FAC4" w14:textId="77777777" w:rsidTr="004572A9">
        <w:trPr>
          <w:trHeight w:val="330"/>
        </w:trPr>
        <w:tc>
          <w:tcPr>
            <w:tcW w:w="620" w:type="dxa"/>
            <w:tcBorders>
              <w:top w:val="nil"/>
              <w:left w:val="single" w:sz="8" w:space="0" w:color="auto"/>
              <w:bottom w:val="single" w:sz="8" w:space="0" w:color="auto"/>
              <w:right w:val="single" w:sz="4" w:space="0" w:color="auto"/>
            </w:tcBorders>
            <w:noWrap/>
            <w:vAlign w:val="center"/>
            <w:hideMark/>
          </w:tcPr>
          <w:p w14:paraId="24F5524B" w14:textId="77777777" w:rsidR="00DB7ABD" w:rsidRPr="00EF412D" w:rsidRDefault="00DB7ABD" w:rsidP="004572A9">
            <w:pPr>
              <w:jc w:val="center"/>
              <w:rPr>
                <w:sz w:val="24"/>
                <w:szCs w:val="24"/>
                <w:lang w:val="lt-LT"/>
              </w:rPr>
            </w:pPr>
            <w:r w:rsidRPr="00EF412D">
              <w:rPr>
                <w:sz w:val="24"/>
                <w:szCs w:val="24"/>
                <w:lang w:val="lt-LT"/>
              </w:rPr>
              <w:t>2.    </w:t>
            </w:r>
          </w:p>
        </w:tc>
        <w:tc>
          <w:tcPr>
            <w:tcW w:w="4000" w:type="dxa"/>
            <w:tcBorders>
              <w:top w:val="nil"/>
              <w:left w:val="nil"/>
              <w:bottom w:val="single" w:sz="8" w:space="0" w:color="auto"/>
              <w:right w:val="single" w:sz="4" w:space="0" w:color="auto"/>
            </w:tcBorders>
            <w:noWrap/>
            <w:vAlign w:val="bottom"/>
            <w:hideMark/>
          </w:tcPr>
          <w:p w14:paraId="7262DBEA" w14:textId="6F10FAB6" w:rsidR="00DB7ABD" w:rsidRPr="00EF412D" w:rsidRDefault="00DB7ABD" w:rsidP="00104974">
            <w:pPr>
              <w:jc w:val="center"/>
              <w:rPr>
                <w:sz w:val="24"/>
                <w:szCs w:val="24"/>
                <w:lang w:val="lt-LT"/>
              </w:rPr>
            </w:pPr>
            <w:r w:rsidRPr="00EF412D">
              <w:rPr>
                <w:sz w:val="24"/>
                <w:szCs w:val="24"/>
                <w:lang w:val="lt-LT"/>
              </w:rPr>
              <w:t xml:space="preserve">Vidutinis darbo užmokestis </w:t>
            </w:r>
            <w:r w:rsidR="00104974" w:rsidRPr="00EF412D">
              <w:rPr>
                <w:sz w:val="24"/>
                <w:szCs w:val="24"/>
                <w:lang w:val="lt-LT"/>
              </w:rPr>
              <w:t>Eur</w:t>
            </w:r>
          </w:p>
        </w:tc>
        <w:tc>
          <w:tcPr>
            <w:tcW w:w="1660" w:type="dxa"/>
            <w:tcBorders>
              <w:top w:val="nil"/>
              <w:left w:val="nil"/>
              <w:bottom w:val="single" w:sz="8" w:space="0" w:color="auto"/>
              <w:right w:val="single" w:sz="8" w:space="0" w:color="auto"/>
            </w:tcBorders>
            <w:noWrap/>
            <w:vAlign w:val="bottom"/>
            <w:hideMark/>
          </w:tcPr>
          <w:p w14:paraId="559B8396" w14:textId="77777777" w:rsidR="00DB7ABD" w:rsidRPr="00EF412D" w:rsidRDefault="00DB7ABD" w:rsidP="004572A9">
            <w:pPr>
              <w:jc w:val="center"/>
              <w:rPr>
                <w:sz w:val="24"/>
                <w:szCs w:val="24"/>
                <w:lang w:val="lt-LT"/>
              </w:rPr>
            </w:pPr>
            <w:r w:rsidRPr="00EF412D">
              <w:rPr>
                <w:sz w:val="24"/>
                <w:szCs w:val="24"/>
                <w:lang w:val="lt-LT"/>
              </w:rPr>
              <w:t>736.50</w:t>
            </w:r>
          </w:p>
        </w:tc>
      </w:tr>
    </w:tbl>
    <w:p w14:paraId="40DC47A7" w14:textId="77777777" w:rsidR="00DB7ABD" w:rsidRPr="00EF412D" w:rsidRDefault="00DB7ABD" w:rsidP="00DB7ABD">
      <w:pPr>
        <w:ind w:firstLine="720"/>
        <w:jc w:val="both"/>
        <w:rPr>
          <w:sz w:val="24"/>
          <w:szCs w:val="24"/>
          <w:lang w:val="lt-LT"/>
        </w:rPr>
      </w:pPr>
    </w:p>
    <w:p w14:paraId="72E2C61A" w14:textId="535C1073" w:rsidR="00DB7ABD" w:rsidRPr="00EF412D" w:rsidRDefault="00DB7ABD" w:rsidP="00DB7ABD">
      <w:pPr>
        <w:ind w:firstLine="720"/>
        <w:jc w:val="both"/>
        <w:rPr>
          <w:sz w:val="24"/>
          <w:szCs w:val="24"/>
          <w:lang w:val="lt-LT"/>
        </w:rPr>
      </w:pPr>
      <w:r w:rsidRPr="00EF412D">
        <w:rPr>
          <w:sz w:val="24"/>
          <w:szCs w:val="24"/>
          <w:lang w:val="lt-LT"/>
        </w:rPr>
        <w:t>Priskaičiuota per metus mokesčių nuo visos bendrovės veiklos (Eur)</w:t>
      </w:r>
    </w:p>
    <w:p w14:paraId="2E4A4917" w14:textId="77777777" w:rsidR="00DB7ABD" w:rsidRPr="00EF412D" w:rsidRDefault="00DB7ABD" w:rsidP="00DB7ABD">
      <w:pPr>
        <w:ind w:firstLine="720"/>
        <w:jc w:val="both"/>
        <w:rPr>
          <w:sz w:val="24"/>
          <w:szCs w:val="24"/>
          <w:lang w:val="lt-LT"/>
        </w:rPr>
      </w:pPr>
    </w:p>
    <w:tbl>
      <w:tblPr>
        <w:tblStyle w:val="Lentelstinklelis"/>
        <w:tblW w:w="0" w:type="auto"/>
        <w:tblLook w:val="04A0" w:firstRow="1" w:lastRow="0" w:firstColumn="1" w:lastColumn="0" w:noHBand="0" w:noVBand="1"/>
      </w:tblPr>
      <w:tblGrid>
        <w:gridCol w:w="1230"/>
        <w:gridCol w:w="1398"/>
        <w:gridCol w:w="1397"/>
        <w:gridCol w:w="1656"/>
        <w:gridCol w:w="1399"/>
        <w:gridCol w:w="1397"/>
        <w:gridCol w:w="1377"/>
      </w:tblGrid>
      <w:tr w:rsidR="00DB7ABD" w:rsidRPr="00EF412D" w14:paraId="7C71725A" w14:textId="77777777" w:rsidTr="00DB7ABD">
        <w:tc>
          <w:tcPr>
            <w:tcW w:w="1089" w:type="dxa"/>
            <w:tcBorders>
              <w:top w:val="single" w:sz="4" w:space="0" w:color="auto"/>
              <w:left w:val="single" w:sz="4" w:space="0" w:color="auto"/>
              <w:bottom w:val="single" w:sz="4" w:space="0" w:color="auto"/>
              <w:right w:val="single" w:sz="4" w:space="0" w:color="auto"/>
            </w:tcBorders>
            <w:hideMark/>
          </w:tcPr>
          <w:p w14:paraId="4508E639" w14:textId="77777777" w:rsidR="00DB7ABD" w:rsidRPr="00EF412D" w:rsidRDefault="00DB7ABD" w:rsidP="004572A9">
            <w:pPr>
              <w:jc w:val="center"/>
              <w:rPr>
                <w:sz w:val="24"/>
                <w:szCs w:val="24"/>
                <w:lang w:val="lt-LT"/>
              </w:rPr>
            </w:pPr>
            <w:r w:rsidRPr="00EF412D">
              <w:rPr>
                <w:sz w:val="24"/>
                <w:szCs w:val="24"/>
                <w:lang w:val="lt-LT"/>
              </w:rPr>
              <w:t>Gyventojų pajamų mokesčio</w:t>
            </w:r>
          </w:p>
        </w:tc>
        <w:tc>
          <w:tcPr>
            <w:tcW w:w="1407" w:type="dxa"/>
            <w:tcBorders>
              <w:top w:val="single" w:sz="4" w:space="0" w:color="auto"/>
              <w:left w:val="single" w:sz="4" w:space="0" w:color="auto"/>
              <w:bottom w:val="single" w:sz="4" w:space="0" w:color="auto"/>
              <w:right w:val="single" w:sz="4" w:space="0" w:color="auto"/>
            </w:tcBorders>
            <w:hideMark/>
          </w:tcPr>
          <w:p w14:paraId="0174F03A" w14:textId="77777777" w:rsidR="00DB7ABD" w:rsidRPr="00EF412D" w:rsidRDefault="00DB7ABD" w:rsidP="004572A9">
            <w:pPr>
              <w:jc w:val="center"/>
              <w:rPr>
                <w:sz w:val="24"/>
                <w:szCs w:val="24"/>
                <w:lang w:val="lt-LT"/>
              </w:rPr>
            </w:pPr>
            <w:r w:rsidRPr="00EF412D">
              <w:rPr>
                <w:sz w:val="24"/>
                <w:szCs w:val="24"/>
                <w:lang w:val="lt-LT"/>
              </w:rPr>
              <w:t>Pridėtinės vertės mokesčio</w:t>
            </w:r>
          </w:p>
        </w:tc>
        <w:tc>
          <w:tcPr>
            <w:tcW w:w="1408" w:type="dxa"/>
            <w:tcBorders>
              <w:top w:val="single" w:sz="4" w:space="0" w:color="auto"/>
              <w:left w:val="single" w:sz="4" w:space="0" w:color="auto"/>
              <w:bottom w:val="single" w:sz="4" w:space="0" w:color="auto"/>
              <w:right w:val="single" w:sz="4" w:space="0" w:color="auto"/>
            </w:tcBorders>
            <w:hideMark/>
          </w:tcPr>
          <w:p w14:paraId="7E309A89" w14:textId="77777777" w:rsidR="00DB7ABD" w:rsidRPr="00EF412D" w:rsidRDefault="00DB7ABD" w:rsidP="004572A9">
            <w:pPr>
              <w:jc w:val="center"/>
              <w:rPr>
                <w:sz w:val="24"/>
                <w:szCs w:val="24"/>
                <w:lang w:val="lt-LT"/>
              </w:rPr>
            </w:pPr>
            <w:r w:rsidRPr="00EF412D">
              <w:rPr>
                <w:sz w:val="24"/>
                <w:szCs w:val="24"/>
                <w:lang w:val="lt-LT"/>
              </w:rPr>
              <w:t>Žemės nuomos mokesčio</w:t>
            </w:r>
          </w:p>
        </w:tc>
        <w:tc>
          <w:tcPr>
            <w:tcW w:w="1656" w:type="dxa"/>
            <w:tcBorders>
              <w:top w:val="single" w:sz="4" w:space="0" w:color="auto"/>
              <w:left w:val="single" w:sz="4" w:space="0" w:color="auto"/>
              <w:bottom w:val="single" w:sz="4" w:space="0" w:color="auto"/>
              <w:right w:val="single" w:sz="4" w:space="0" w:color="auto"/>
            </w:tcBorders>
            <w:hideMark/>
          </w:tcPr>
          <w:p w14:paraId="29A58630" w14:textId="77777777" w:rsidR="00DB7ABD" w:rsidRPr="00EF412D" w:rsidRDefault="00DB7ABD" w:rsidP="004572A9">
            <w:pPr>
              <w:jc w:val="center"/>
              <w:rPr>
                <w:sz w:val="24"/>
                <w:szCs w:val="24"/>
                <w:lang w:val="lt-LT"/>
              </w:rPr>
            </w:pPr>
            <w:r w:rsidRPr="00EF412D">
              <w:rPr>
                <w:sz w:val="24"/>
                <w:szCs w:val="24"/>
                <w:lang w:val="lt-LT"/>
              </w:rPr>
              <w:t>Nekilnojamojo turto mokesčio</w:t>
            </w:r>
          </w:p>
        </w:tc>
        <w:tc>
          <w:tcPr>
            <w:tcW w:w="1408" w:type="dxa"/>
            <w:tcBorders>
              <w:top w:val="single" w:sz="4" w:space="0" w:color="auto"/>
              <w:left w:val="single" w:sz="4" w:space="0" w:color="auto"/>
              <w:bottom w:val="single" w:sz="4" w:space="0" w:color="auto"/>
              <w:right w:val="single" w:sz="4" w:space="0" w:color="auto"/>
            </w:tcBorders>
            <w:hideMark/>
          </w:tcPr>
          <w:p w14:paraId="4E19AD96" w14:textId="77777777" w:rsidR="00DB7ABD" w:rsidRPr="00EF412D" w:rsidRDefault="00DB7ABD" w:rsidP="004572A9">
            <w:pPr>
              <w:jc w:val="center"/>
              <w:rPr>
                <w:sz w:val="24"/>
                <w:szCs w:val="24"/>
                <w:lang w:val="lt-LT"/>
              </w:rPr>
            </w:pPr>
            <w:r w:rsidRPr="00EF412D">
              <w:rPr>
                <w:sz w:val="24"/>
                <w:szCs w:val="24"/>
                <w:lang w:val="lt-LT"/>
              </w:rPr>
              <w:t>Socialinio draudimo mokesčio</w:t>
            </w:r>
          </w:p>
        </w:tc>
        <w:tc>
          <w:tcPr>
            <w:tcW w:w="1408" w:type="dxa"/>
            <w:tcBorders>
              <w:top w:val="single" w:sz="4" w:space="0" w:color="auto"/>
              <w:left w:val="single" w:sz="4" w:space="0" w:color="auto"/>
              <w:bottom w:val="single" w:sz="4" w:space="0" w:color="auto"/>
              <w:right w:val="single" w:sz="4" w:space="0" w:color="auto"/>
            </w:tcBorders>
            <w:hideMark/>
          </w:tcPr>
          <w:p w14:paraId="4A253EA4" w14:textId="77777777" w:rsidR="00DB7ABD" w:rsidRPr="00EF412D" w:rsidRDefault="00DB7ABD" w:rsidP="004572A9">
            <w:pPr>
              <w:jc w:val="center"/>
              <w:rPr>
                <w:sz w:val="24"/>
                <w:szCs w:val="24"/>
                <w:lang w:val="lt-LT"/>
              </w:rPr>
            </w:pPr>
            <w:r w:rsidRPr="00EF412D">
              <w:rPr>
                <w:sz w:val="24"/>
                <w:szCs w:val="24"/>
                <w:lang w:val="lt-LT"/>
              </w:rPr>
              <w:t>Kitų mokesčių</w:t>
            </w:r>
          </w:p>
        </w:tc>
        <w:tc>
          <w:tcPr>
            <w:tcW w:w="1408" w:type="dxa"/>
            <w:tcBorders>
              <w:top w:val="single" w:sz="4" w:space="0" w:color="auto"/>
              <w:left w:val="single" w:sz="4" w:space="0" w:color="auto"/>
              <w:bottom w:val="single" w:sz="4" w:space="0" w:color="auto"/>
              <w:right w:val="single" w:sz="4" w:space="0" w:color="auto"/>
            </w:tcBorders>
            <w:hideMark/>
          </w:tcPr>
          <w:p w14:paraId="11E0E9AE" w14:textId="77777777" w:rsidR="00DB7ABD" w:rsidRPr="00EF412D" w:rsidRDefault="00DB7ABD" w:rsidP="004572A9">
            <w:pPr>
              <w:jc w:val="center"/>
              <w:rPr>
                <w:sz w:val="24"/>
                <w:szCs w:val="24"/>
                <w:lang w:val="lt-LT"/>
              </w:rPr>
            </w:pPr>
            <w:r w:rsidRPr="00EF412D">
              <w:rPr>
                <w:sz w:val="24"/>
                <w:szCs w:val="24"/>
                <w:lang w:val="lt-LT"/>
              </w:rPr>
              <w:t>Iš viso</w:t>
            </w:r>
          </w:p>
        </w:tc>
      </w:tr>
      <w:tr w:rsidR="00DB7ABD" w:rsidRPr="00EF412D" w14:paraId="17CF8239" w14:textId="77777777" w:rsidTr="00DB7ABD">
        <w:tc>
          <w:tcPr>
            <w:tcW w:w="1089" w:type="dxa"/>
            <w:tcBorders>
              <w:top w:val="single" w:sz="4" w:space="0" w:color="auto"/>
              <w:left w:val="single" w:sz="4" w:space="0" w:color="auto"/>
              <w:bottom w:val="single" w:sz="4" w:space="0" w:color="auto"/>
              <w:right w:val="single" w:sz="4" w:space="0" w:color="auto"/>
            </w:tcBorders>
            <w:hideMark/>
          </w:tcPr>
          <w:p w14:paraId="273CE51A" w14:textId="77777777" w:rsidR="00DB7ABD" w:rsidRPr="00EF412D" w:rsidRDefault="00DB7ABD" w:rsidP="004572A9">
            <w:pPr>
              <w:jc w:val="center"/>
              <w:rPr>
                <w:sz w:val="24"/>
                <w:szCs w:val="24"/>
                <w:lang w:val="lt-LT"/>
              </w:rPr>
            </w:pPr>
            <w:r w:rsidRPr="00EF412D">
              <w:rPr>
                <w:sz w:val="24"/>
                <w:szCs w:val="24"/>
                <w:lang w:val="lt-LT"/>
              </w:rPr>
              <w:t>25 030</w:t>
            </w:r>
          </w:p>
        </w:tc>
        <w:tc>
          <w:tcPr>
            <w:tcW w:w="1407" w:type="dxa"/>
            <w:tcBorders>
              <w:top w:val="single" w:sz="4" w:space="0" w:color="auto"/>
              <w:left w:val="single" w:sz="4" w:space="0" w:color="auto"/>
              <w:bottom w:val="single" w:sz="4" w:space="0" w:color="auto"/>
              <w:right w:val="single" w:sz="4" w:space="0" w:color="auto"/>
            </w:tcBorders>
            <w:hideMark/>
          </w:tcPr>
          <w:p w14:paraId="662DDA67" w14:textId="77777777" w:rsidR="00DB7ABD" w:rsidRPr="00EF412D" w:rsidRDefault="00DB7ABD" w:rsidP="004572A9">
            <w:pPr>
              <w:jc w:val="center"/>
              <w:rPr>
                <w:sz w:val="24"/>
                <w:szCs w:val="24"/>
                <w:lang w:val="lt-LT"/>
              </w:rPr>
            </w:pPr>
            <w:r w:rsidRPr="00EF412D">
              <w:rPr>
                <w:sz w:val="24"/>
                <w:szCs w:val="24"/>
                <w:lang w:val="lt-LT"/>
              </w:rPr>
              <w:t>79 334</w:t>
            </w:r>
          </w:p>
        </w:tc>
        <w:tc>
          <w:tcPr>
            <w:tcW w:w="1408" w:type="dxa"/>
            <w:tcBorders>
              <w:top w:val="single" w:sz="4" w:space="0" w:color="auto"/>
              <w:left w:val="single" w:sz="4" w:space="0" w:color="auto"/>
              <w:bottom w:val="single" w:sz="4" w:space="0" w:color="auto"/>
              <w:right w:val="single" w:sz="4" w:space="0" w:color="auto"/>
            </w:tcBorders>
            <w:hideMark/>
          </w:tcPr>
          <w:p w14:paraId="082097F5" w14:textId="77777777" w:rsidR="00DB7ABD" w:rsidRPr="00EF412D" w:rsidRDefault="00DB7ABD" w:rsidP="004572A9">
            <w:pPr>
              <w:jc w:val="center"/>
              <w:rPr>
                <w:sz w:val="24"/>
                <w:szCs w:val="24"/>
                <w:lang w:val="lt-LT"/>
              </w:rPr>
            </w:pPr>
            <w:r w:rsidRPr="00EF412D">
              <w:rPr>
                <w:sz w:val="24"/>
                <w:szCs w:val="24"/>
                <w:lang w:val="lt-LT"/>
              </w:rPr>
              <w:t>161</w:t>
            </w:r>
          </w:p>
        </w:tc>
        <w:tc>
          <w:tcPr>
            <w:tcW w:w="1656" w:type="dxa"/>
            <w:tcBorders>
              <w:top w:val="single" w:sz="4" w:space="0" w:color="auto"/>
              <w:left w:val="single" w:sz="4" w:space="0" w:color="auto"/>
              <w:bottom w:val="single" w:sz="4" w:space="0" w:color="auto"/>
              <w:right w:val="single" w:sz="4" w:space="0" w:color="auto"/>
            </w:tcBorders>
            <w:hideMark/>
          </w:tcPr>
          <w:p w14:paraId="6572531D" w14:textId="77777777" w:rsidR="00DB7ABD" w:rsidRPr="00EF412D" w:rsidRDefault="00DB7ABD" w:rsidP="004572A9">
            <w:pPr>
              <w:jc w:val="center"/>
              <w:rPr>
                <w:sz w:val="24"/>
                <w:szCs w:val="24"/>
                <w:lang w:val="lt-LT"/>
              </w:rPr>
            </w:pPr>
            <w:r w:rsidRPr="00EF412D">
              <w:rPr>
                <w:sz w:val="24"/>
                <w:szCs w:val="24"/>
                <w:lang w:val="lt-LT"/>
              </w:rPr>
              <w:t>564</w:t>
            </w:r>
          </w:p>
        </w:tc>
        <w:tc>
          <w:tcPr>
            <w:tcW w:w="1408" w:type="dxa"/>
            <w:tcBorders>
              <w:top w:val="single" w:sz="4" w:space="0" w:color="auto"/>
              <w:left w:val="single" w:sz="4" w:space="0" w:color="auto"/>
              <w:bottom w:val="single" w:sz="4" w:space="0" w:color="auto"/>
              <w:right w:val="single" w:sz="4" w:space="0" w:color="auto"/>
            </w:tcBorders>
            <w:hideMark/>
          </w:tcPr>
          <w:p w14:paraId="6DEB79D1" w14:textId="77777777" w:rsidR="00DB7ABD" w:rsidRPr="00EF412D" w:rsidRDefault="00DB7ABD" w:rsidP="004572A9">
            <w:pPr>
              <w:jc w:val="center"/>
              <w:rPr>
                <w:sz w:val="24"/>
                <w:szCs w:val="24"/>
                <w:lang w:val="lt-LT"/>
              </w:rPr>
            </w:pPr>
            <w:r w:rsidRPr="00EF412D">
              <w:rPr>
                <w:sz w:val="24"/>
                <w:szCs w:val="24"/>
                <w:lang w:val="lt-LT"/>
              </w:rPr>
              <w:t>98 263</w:t>
            </w:r>
          </w:p>
        </w:tc>
        <w:tc>
          <w:tcPr>
            <w:tcW w:w="1408" w:type="dxa"/>
            <w:tcBorders>
              <w:top w:val="single" w:sz="4" w:space="0" w:color="auto"/>
              <w:left w:val="single" w:sz="4" w:space="0" w:color="auto"/>
              <w:bottom w:val="single" w:sz="4" w:space="0" w:color="auto"/>
              <w:right w:val="single" w:sz="4" w:space="0" w:color="auto"/>
            </w:tcBorders>
            <w:hideMark/>
          </w:tcPr>
          <w:p w14:paraId="7DAD318C" w14:textId="77777777" w:rsidR="00DB7ABD" w:rsidRPr="00EF412D" w:rsidRDefault="00DB7ABD" w:rsidP="004572A9">
            <w:pPr>
              <w:jc w:val="center"/>
              <w:rPr>
                <w:sz w:val="24"/>
                <w:szCs w:val="24"/>
                <w:lang w:val="lt-LT"/>
              </w:rPr>
            </w:pPr>
            <w:r w:rsidRPr="00EF412D">
              <w:rPr>
                <w:sz w:val="24"/>
                <w:szCs w:val="24"/>
                <w:lang w:val="lt-LT"/>
              </w:rPr>
              <w:t>504</w:t>
            </w:r>
          </w:p>
        </w:tc>
        <w:tc>
          <w:tcPr>
            <w:tcW w:w="1408" w:type="dxa"/>
            <w:tcBorders>
              <w:top w:val="single" w:sz="4" w:space="0" w:color="auto"/>
              <w:left w:val="single" w:sz="4" w:space="0" w:color="auto"/>
              <w:bottom w:val="single" w:sz="4" w:space="0" w:color="auto"/>
              <w:right w:val="single" w:sz="4" w:space="0" w:color="auto"/>
            </w:tcBorders>
            <w:hideMark/>
          </w:tcPr>
          <w:p w14:paraId="7852B3FA" w14:textId="77777777" w:rsidR="00DB7ABD" w:rsidRPr="00EF412D" w:rsidRDefault="00DB7ABD" w:rsidP="004572A9">
            <w:pPr>
              <w:jc w:val="center"/>
              <w:rPr>
                <w:sz w:val="24"/>
                <w:szCs w:val="24"/>
                <w:lang w:val="lt-LT"/>
              </w:rPr>
            </w:pPr>
            <w:r w:rsidRPr="00EF412D">
              <w:rPr>
                <w:sz w:val="24"/>
                <w:szCs w:val="24"/>
                <w:lang w:val="lt-LT"/>
              </w:rPr>
              <w:t>203 856</w:t>
            </w:r>
          </w:p>
        </w:tc>
      </w:tr>
    </w:tbl>
    <w:p w14:paraId="723BE503" w14:textId="77777777" w:rsidR="00DB7ABD" w:rsidRPr="00EF412D" w:rsidRDefault="00DB7ABD" w:rsidP="00DB7ABD">
      <w:pPr>
        <w:ind w:firstLine="720"/>
        <w:jc w:val="both"/>
        <w:rPr>
          <w:sz w:val="24"/>
          <w:szCs w:val="24"/>
          <w:lang w:val="lt-LT"/>
        </w:rPr>
      </w:pPr>
    </w:p>
    <w:p w14:paraId="56AA0889" w14:textId="45522A4F" w:rsidR="00DB7ABD" w:rsidRPr="00EF412D" w:rsidRDefault="00DB7ABD" w:rsidP="00DB7ABD">
      <w:pPr>
        <w:ind w:firstLine="720"/>
        <w:jc w:val="both"/>
        <w:rPr>
          <w:sz w:val="24"/>
          <w:szCs w:val="24"/>
          <w:lang w:val="lt-LT"/>
        </w:rPr>
      </w:pPr>
      <w:r w:rsidRPr="00EF412D">
        <w:rPr>
          <w:sz w:val="24"/>
          <w:szCs w:val="24"/>
          <w:lang w:val="lt-LT"/>
        </w:rPr>
        <w:t xml:space="preserve">Įmonės debitorinis įsiskolinimas – 148 993 eurai. Didžiausius debitorinis įsiskolinimas yra:  gyventojų įsiskolinimas už komunalines paslaugas – 121 116 Eur, kitų pirkėjų įsiskolinimas – 5 645 Eur (AB </w:t>
      </w:r>
      <w:r w:rsidR="00F56333" w:rsidRPr="00EF412D">
        <w:rPr>
          <w:sz w:val="24"/>
          <w:szCs w:val="24"/>
          <w:lang w:val="lt-LT"/>
        </w:rPr>
        <w:t>,,</w:t>
      </w:r>
      <w:r w:rsidRPr="00EF412D">
        <w:rPr>
          <w:sz w:val="24"/>
          <w:szCs w:val="24"/>
          <w:lang w:val="lt-LT"/>
        </w:rPr>
        <w:t>Suskystintos dujos</w:t>
      </w:r>
      <w:r w:rsidR="00F56333" w:rsidRPr="00EF412D">
        <w:rPr>
          <w:sz w:val="24"/>
          <w:szCs w:val="24"/>
          <w:lang w:val="lt-LT"/>
        </w:rPr>
        <w:t>“</w:t>
      </w:r>
      <w:r w:rsidRPr="00EF412D">
        <w:rPr>
          <w:sz w:val="24"/>
          <w:szCs w:val="24"/>
          <w:lang w:val="lt-LT"/>
        </w:rPr>
        <w:t xml:space="preserve">,  LET, Vilties g.30/32 DNSB) , kitos gautinos sumos – 21 866 Eur (gautos iš gyventojų už renovuojamus namus). </w:t>
      </w:r>
    </w:p>
    <w:p w14:paraId="31741E3B" w14:textId="59D92BEE" w:rsidR="00DB7ABD" w:rsidRPr="00EF412D" w:rsidRDefault="00DB7ABD" w:rsidP="00DB7ABD">
      <w:pPr>
        <w:ind w:firstLine="720"/>
        <w:jc w:val="both"/>
        <w:rPr>
          <w:sz w:val="24"/>
          <w:szCs w:val="24"/>
          <w:lang w:val="lt-LT"/>
        </w:rPr>
      </w:pPr>
      <w:r w:rsidRPr="00EF412D">
        <w:rPr>
          <w:sz w:val="24"/>
          <w:szCs w:val="24"/>
          <w:lang w:val="lt-LT"/>
        </w:rPr>
        <w:t xml:space="preserve">Įmonės kreditorinis įsiskolinimas – 297 953 eurai. Didžiausias kreditorinis įsiskolinimas </w:t>
      </w:r>
      <w:r w:rsidR="00F56333" w:rsidRPr="00EF412D">
        <w:rPr>
          <w:sz w:val="24"/>
          <w:szCs w:val="24"/>
          <w:lang w:val="lt-LT"/>
        </w:rPr>
        <w:t xml:space="preserve">– </w:t>
      </w:r>
      <w:r w:rsidRPr="00EF412D">
        <w:rPr>
          <w:sz w:val="24"/>
          <w:szCs w:val="24"/>
          <w:lang w:val="lt-LT"/>
        </w:rPr>
        <w:t xml:space="preserve">  įsipareigojimai, susiję su mokėjimo įstaigos veikla</w:t>
      </w:r>
      <w:r w:rsidR="00F56333" w:rsidRPr="00EF412D">
        <w:rPr>
          <w:sz w:val="24"/>
          <w:szCs w:val="24"/>
          <w:lang w:val="lt-LT"/>
        </w:rPr>
        <w:t>,</w:t>
      </w:r>
      <w:r w:rsidRPr="00EF412D">
        <w:rPr>
          <w:sz w:val="24"/>
          <w:szCs w:val="24"/>
          <w:lang w:val="lt-LT"/>
        </w:rPr>
        <w:t xml:space="preserve"> – 216 474 Eur</w:t>
      </w:r>
      <w:r w:rsidR="00F56333" w:rsidRPr="00EF412D">
        <w:rPr>
          <w:sz w:val="24"/>
          <w:szCs w:val="24"/>
          <w:lang w:val="lt-LT"/>
        </w:rPr>
        <w:t xml:space="preserve"> </w:t>
      </w:r>
      <w:r w:rsidRPr="00EF412D">
        <w:rPr>
          <w:sz w:val="24"/>
          <w:szCs w:val="24"/>
          <w:lang w:val="lt-LT"/>
        </w:rPr>
        <w:t xml:space="preserve">(mokėjimo paslaugų vartotojų surinktų lėšų likutis iš gyventojų už elektrą, dujas, šaltą, karštą vandenį), mokėtina suma savivaldybei </w:t>
      </w:r>
      <w:r w:rsidR="00F56333" w:rsidRPr="00EF412D">
        <w:rPr>
          <w:sz w:val="24"/>
          <w:szCs w:val="24"/>
          <w:lang w:val="lt-LT"/>
        </w:rPr>
        <w:t xml:space="preserve">už </w:t>
      </w:r>
      <w:r w:rsidRPr="00EF412D">
        <w:rPr>
          <w:sz w:val="24"/>
          <w:szCs w:val="24"/>
          <w:lang w:val="lt-LT"/>
        </w:rPr>
        <w:t>daugiabučių namų atnaujinim</w:t>
      </w:r>
      <w:r w:rsidR="00F56333" w:rsidRPr="00EF412D">
        <w:rPr>
          <w:sz w:val="24"/>
          <w:szCs w:val="24"/>
          <w:lang w:val="lt-LT"/>
        </w:rPr>
        <w:t>ą</w:t>
      </w:r>
      <w:r w:rsidRPr="00EF412D">
        <w:rPr>
          <w:sz w:val="24"/>
          <w:szCs w:val="24"/>
          <w:lang w:val="lt-LT"/>
        </w:rPr>
        <w:t xml:space="preserve"> – 12 057 Eur, daugiabučių savininkų įmokos kreditui grąžinti – 9 949 Eur, su darbo santykiais susiję įsipareigojimai – 39 877 Eur (atostogų kaupimai), mokėtinos sumos biudžetui – 6 287 Eur. </w:t>
      </w:r>
    </w:p>
    <w:p w14:paraId="4EB89C4B" w14:textId="77777777" w:rsidR="00DB7ABD" w:rsidRPr="00EF412D" w:rsidRDefault="00DB7ABD" w:rsidP="00DB7ABD">
      <w:pPr>
        <w:jc w:val="center"/>
        <w:rPr>
          <w:b/>
          <w:sz w:val="24"/>
          <w:szCs w:val="24"/>
          <w:lang w:val="lt-LT"/>
        </w:rPr>
      </w:pPr>
    </w:p>
    <w:p w14:paraId="1B50C170" w14:textId="77777777" w:rsidR="00DB7ABD" w:rsidRPr="00EF412D" w:rsidRDefault="00DB7ABD" w:rsidP="00DB7ABD">
      <w:pPr>
        <w:jc w:val="center"/>
        <w:rPr>
          <w:b/>
          <w:sz w:val="24"/>
          <w:szCs w:val="24"/>
          <w:lang w:val="lt-LT"/>
        </w:rPr>
      </w:pPr>
      <w:r w:rsidRPr="00EF412D">
        <w:rPr>
          <w:b/>
          <w:sz w:val="24"/>
          <w:szCs w:val="24"/>
          <w:lang w:val="lt-LT"/>
        </w:rPr>
        <w:t>V. VEIKLOS PLANAI IR PROGNOZĖS</w:t>
      </w:r>
    </w:p>
    <w:p w14:paraId="69A1DD8D" w14:textId="77777777" w:rsidR="00DB7ABD" w:rsidRPr="00EF412D" w:rsidRDefault="00DB7ABD" w:rsidP="00DB7ABD">
      <w:pPr>
        <w:jc w:val="both"/>
        <w:rPr>
          <w:b/>
          <w:sz w:val="24"/>
          <w:szCs w:val="24"/>
          <w:lang w:val="lt-LT"/>
        </w:rPr>
      </w:pPr>
    </w:p>
    <w:p w14:paraId="01BD5693" w14:textId="005C1F9B" w:rsidR="00DB7ABD" w:rsidRDefault="00DB7ABD" w:rsidP="00DB7ABD">
      <w:pPr>
        <w:ind w:firstLine="720"/>
        <w:jc w:val="both"/>
        <w:rPr>
          <w:sz w:val="24"/>
          <w:szCs w:val="24"/>
          <w:lang w:val="lt-LT"/>
        </w:rPr>
      </w:pPr>
      <w:r w:rsidRPr="00EF412D">
        <w:rPr>
          <w:sz w:val="24"/>
          <w:szCs w:val="24"/>
          <w:lang w:val="lt-LT"/>
        </w:rPr>
        <w:t>Rokiškio rajono savivaldybės taryba 2017 m. sausio 27 d. priėmė sprendimą reorganizuoti AB „Rokiškio komunalininkas“</w:t>
      </w:r>
      <w:r w:rsidR="00F56333" w:rsidRPr="00EF412D">
        <w:rPr>
          <w:sz w:val="24"/>
          <w:szCs w:val="24"/>
          <w:lang w:val="lt-LT"/>
        </w:rPr>
        <w:t>,</w:t>
      </w:r>
      <w:r w:rsidRPr="00EF412D">
        <w:rPr>
          <w:sz w:val="24"/>
          <w:szCs w:val="24"/>
          <w:lang w:val="lt-LT"/>
        </w:rPr>
        <w:t xml:space="preserve"> prijungiant prie jos akcinę bendrovę Rokiškio butų ūk</w:t>
      </w:r>
      <w:r w:rsidR="005F6288">
        <w:rPr>
          <w:sz w:val="24"/>
          <w:szCs w:val="24"/>
          <w:lang w:val="lt-LT"/>
        </w:rPr>
        <w:t>is</w:t>
      </w:r>
      <w:r w:rsidRPr="00EF412D">
        <w:rPr>
          <w:sz w:val="24"/>
          <w:szCs w:val="24"/>
          <w:lang w:val="lt-LT"/>
        </w:rPr>
        <w:t>. Stabiliam  ir perspektyviam bendrovės darbui trukdo neišspręstas reorganizavimo klausimas. Iki kol bus užbaigtos reorganizavimo procedūros, veiklą vykdysime pagal bendrovės valdybos patvirtintą bendrovės 2019</w:t>
      </w:r>
      <w:r w:rsidR="00F56333" w:rsidRPr="00EF412D">
        <w:rPr>
          <w:sz w:val="24"/>
          <w:szCs w:val="24"/>
          <w:lang w:val="lt-LT"/>
        </w:rPr>
        <w:t>–</w:t>
      </w:r>
      <w:r w:rsidRPr="00EF412D">
        <w:rPr>
          <w:sz w:val="24"/>
          <w:szCs w:val="24"/>
          <w:lang w:val="lt-LT"/>
        </w:rPr>
        <w:t>2023 m. veiklos strategiją.</w:t>
      </w:r>
    </w:p>
    <w:p w14:paraId="7D7DF03A" w14:textId="6375E83D" w:rsidR="00A3301A" w:rsidRDefault="000B09E1" w:rsidP="00CB5BAD">
      <w:pPr>
        <w:ind w:firstLine="720"/>
        <w:jc w:val="both"/>
        <w:rPr>
          <w:sz w:val="24"/>
          <w:szCs w:val="24"/>
          <w:lang w:val="lt-LT"/>
        </w:rPr>
      </w:pPr>
      <w:r>
        <w:rPr>
          <w:sz w:val="24"/>
          <w:szCs w:val="24"/>
          <w:lang w:val="lt-LT"/>
        </w:rPr>
        <w:t>Atsižvelgus į Rokiškio rajono savivaldybės tarybos 2019 m. vasario 20 d. sprendim</w:t>
      </w:r>
      <w:r w:rsidR="005E415F">
        <w:rPr>
          <w:sz w:val="24"/>
          <w:szCs w:val="24"/>
          <w:lang w:val="lt-LT"/>
        </w:rPr>
        <w:t>u</w:t>
      </w:r>
      <w:r>
        <w:rPr>
          <w:sz w:val="24"/>
          <w:szCs w:val="24"/>
          <w:lang w:val="lt-LT"/>
        </w:rPr>
        <w:t xml:space="preserve"> </w:t>
      </w:r>
    </w:p>
    <w:p w14:paraId="5246C9E6" w14:textId="189BD3DC" w:rsidR="00CB5BAD" w:rsidRPr="00EF412D" w:rsidRDefault="000B09E1" w:rsidP="00A3301A">
      <w:pPr>
        <w:jc w:val="both"/>
        <w:rPr>
          <w:sz w:val="24"/>
          <w:szCs w:val="24"/>
          <w:lang w:val="lt-LT"/>
        </w:rPr>
      </w:pPr>
      <w:r>
        <w:rPr>
          <w:sz w:val="24"/>
          <w:szCs w:val="24"/>
          <w:lang w:val="lt-LT"/>
        </w:rPr>
        <w:t>Nr.TS-29 sudarytos komisijos siūlym</w:t>
      </w:r>
      <w:r w:rsidR="00C018B4">
        <w:rPr>
          <w:sz w:val="24"/>
          <w:szCs w:val="24"/>
          <w:lang w:val="lt-LT"/>
        </w:rPr>
        <w:t>ą</w:t>
      </w:r>
      <w:r>
        <w:rPr>
          <w:sz w:val="24"/>
          <w:szCs w:val="24"/>
          <w:lang w:val="lt-LT"/>
        </w:rPr>
        <w:t xml:space="preserve">, bendrovės valdyba </w:t>
      </w:r>
      <w:r w:rsidR="00C018B4">
        <w:rPr>
          <w:sz w:val="24"/>
          <w:szCs w:val="24"/>
          <w:lang w:val="lt-LT"/>
        </w:rPr>
        <w:t>išnagrinėjo</w:t>
      </w:r>
      <w:r w:rsidR="00A3301A">
        <w:rPr>
          <w:sz w:val="24"/>
          <w:szCs w:val="24"/>
          <w:lang w:val="lt-LT"/>
        </w:rPr>
        <w:t xml:space="preserve"> bendrovės</w:t>
      </w:r>
      <w:r w:rsidR="00C018B4">
        <w:rPr>
          <w:sz w:val="24"/>
          <w:szCs w:val="24"/>
          <w:lang w:val="lt-LT"/>
        </w:rPr>
        <w:t xml:space="preserve"> pateiktą sąnaudų perskirstymą ir </w:t>
      </w:r>
      <w:r>
        <w:rPr>
          <w:sz w:val="24"/>
          <w:szCs w:val="24"/>
          <w:lang w:val="lt-LT"/>
        </w:rPr>
        <w:t xml:space="preserve">nutarė palikti </w:t>
      </w:r>
      <w:r w:rsidR="005E415F">
        <w:rPr>
          <w:sz w:val="24"/>
          <w:szCs w:val="24"/>
          <w:lang w:val="lt-LT"/>
        </w:rPr>
        <w:t>įmokų</w:t>
      </w:r>
      <w:r>
        <w:rPr>
          <w:sz w:val="24"/>
          <w:szCs w:val="24"/>
          <w:lang w:val="lt-LT"/>
        </w:rPr>
        <w:t xml:space="preserve"> surinkimo kasas</w:t>
      </w:r>
      <w:r w:rsidR="00CB5BAD">
        <w:rPr>
          <w:sz w:val="24"/>
          <w:szCs w:val="24"/>
          <w:lang w:val="lt-LT"/>
        </w:rPr>
        <w:t>.</w:t>
      </w:r>
      <w:r w:rsidR="00CB5BAD" w:rsidRPr="00CB5BAD">
        <w:rPr>
          <w:sz w:val="24"/>
          <w:szCs w:val="24"/>
          <w:lang w:val="lt-LT"/>
        </w:rPr>
        <w:t xml:space="preserve"> </w:t>
      </w:r>
      <w:r w:rsidR="00CB5BAD">
        <w:rPr>
          <w:sz w:val="24"/>
          <w:szCs w:val="24"/>
          <w:lang w:val="lt-LT"/>
        </w:rPr>
        <w:t xml:space="preserve">Buvo svarstyta, kad panaikinus kasas, atsirastų problema su savivaldybės buto nuomos mokesčio priskaitymu, sąskaitų pateikimu ir mokesčio surinkimu, taip pat bendrijų kaupiamųjų lėšų priskaitymu ir surinkimu. Kasose taip pat </w:t>
      </w:r>
      <w:r w:rsidR="00CB5BAD">
        <w:rPr>
          <w:sz w:val="24"/>
          <w:szCs w:val="24"/>
          <w:lang w:val="lt-LT"/>
        </w:rPr>
        <w:lastRenderedPageBreak/>
        <w:t xml:space="preserve">priimamos įmokos už renovuotus namus, kreditui grąžinti. </w:t>
      </w:r>
      <w:r w:rsidR="005E415F">
        <w:rPr>
          <w:sz w:val="24"/>
          <w:szCs w:val="24"/>
          <w:lang w:val="lt-LT"/>
        </w:rPr>
        <w:t>Renovacija sėkmingai įsibėgėja, daugėja renovuojamų namų, tuo pačiu didė</w:t>
      </w:r>
      <w:r w:rsidR="00617F9A">
        <w:rPr>
          <w:sz w:val="24"/>
          <w:szCs w:val="24"/>
          <w:lang w:val="lt-LT"/>
        </w:rPr>
        <w:t>ja</w:t>
      </w:r>
      <w:r w:rsidR="005E415F">
        <w:rPr>
          <w:sz w:val="24"/>
          <w:szCs w:val="24"/>
          <w:lang w:val="lt-LT"/>
        </w:rPr>
        <w:t xml:space="preserve"> ir įmokų skaičius. </w:t>
      </w:r>
      <w:r w:rsidR="00245646">
        <w:rPr>
          <w:sz w:val="24"/>
          <w:szCs w:val="24"/>
          <w:lang w:val="lt-LT"/>
        </w:rPr>
        <w:t xml:space="preserve">Per 2018 m. priimta renovacijos įmokų 70 tūkst. eurų. </w:t>
      </w:r>
      <w:r w:rsidR="00CB5BAD">
        <w:rPr>
          <w:sz w:val="24"/>
          <w:szCs w:val="24"/>
          <w:lang w:val="lt-LT"/>
        </w:rPr>
        <w:t>Panaikinus kasas gyventojai už kreditą gal</w:t>
      </w:r>
      <w:r w:rsidR="005E415F">
        <w:rPr>
          <w:sz w:val="24"/>
          <w:szCs w:val="24"/>
          <w:lang w:val="lt-LT"/>
        </w:rPr>
        <w:t>ės</w:t>
      </w:r>
      <w:r w:rsidR="00CB5BAD">
        <w:rPr>
          <w:sz w:val="24"/>
          <w:szCs w:val="24"/>
          <w:lang w:val="lt-LT"/>
        </w:rPr>
        <w:t xml:space="preserve"> atsiskaityti tik internetine bankininkyste arba banke už papildomą mokestį. Iškiltų problema ir už </w:t>
      </w:r>
      <w:r w:rsidR="005E415F">
        <w:rPr>
          <w:sz w:val="24"/>
          <w:szCs w:val="24"/>
          <w:lang w:val="lt-LT"/>
        </w:rPr>
        <w:t xml:space="preserve">butų ūkio įmokų surinkimą. </w:t>
      </w:r>
      <w:r w:rsidR="00B74606">
        <w:rPr>
          <w:sz w:val="24"/>
          <w:szCs w:val="24"/>
          <w:lang w:val="lt-LT"/>
        </w:rPr>
        <w:t xml:space="preserve">Bendrovei per metus </w:t>
      </w:r>
      <w:r w:rsidR="00497BA3">
        <w:rPr>
          <w:sz w:val="24"/>
          <w:szCs w:val="24"/>
          <w:lang w:val="lt-LT"/>
        </w:rPr>
        <w:t xml:space="preserve">įmokų surinkimo </w:t>
      </w:r>
      <w:r w:rsidR="00B74606">
        <w:rPr>
          <w:sz w:val="24"/>
          <w:szCs w:val="24"/>
          <w:lang w:val="lt-LT"/>
        </w:rPr>
        <w:t>paslauga kainuotų</w:t>
      </w:r>
      <w:r w:rsidR="00C638A3">
        <w:rPr>
          <w:sz w:val="24"/>
          <w:szCs w:val="24"/>
          <w:lang w:val="lt-LT"/>
        </w:rPr>
        <w:t xml:space="preserve"> </w:t>
      </w:r>
      <w:r w:rsidR="00497BA3">
        <w:rPr>
          <w:sz w:val="24"/>
          <w:szCs w:val="24"/>
          <w:lang w:val="lt-LT"/>
        </w:rPr>
        <w:t>apie 10 tūkst.</w:t>
      </w:r>
      <w:r w:rsidR="00245646">
        <w:rPr>
          <w:sz w:val="24"/>
          <w:szCs w:val="24"/>
          <w:lang w:val="lt-LT"/>
        </w:rPr>
        <w:t xml:space="preserve"> </w:t>
      </w:r>
      <w:r w:rsidR="00497BA3">
        <w:rPr>
          <w:sz w:val="24"/>
          <w:szCs w:val="24"/>
          <w:lang w:val="lt-LT"/>
        </w:rPr>
        <w:t>eur</w:t>
      </w:r>
      <w:r w:rsidR="00245646">
        <w:rPr>
          <w:sz w:val="24"/>
          <w:szCs w:val="24"/>
          <w:lang w:val="lt-LT"/>
        </w:rPr>
        <w:t>ų</w:t>
      </w:r>
      <w:r w:rsidR="00497BA3">
        <w:rPr>
          <w:sz w:val="24"/>
          <w:szCs w:val="24"/>
          <w:lang w:val="lt-LT"/>
        </w:rPr>
        <w:t>.</w:t>
      </w:r>
    </w:p>
    <w:p w14:paraId="76C422C8" w14:textId="37816656" w:rsidR="000B09E1" w:rsidRPr="00EF412D" w:rsidRDefault="000B09E1" w:rsidP="00DB7ABD">
      <w:pPr>
        <w:ind w:firstLine="720"/>
        <w:jc w:val="both"/>
        <w:rPr>
          <w:sz w:val="24"/>
          <w:szCs w:val="24"/>
          <w:lang w:val="lt-LT"/>
        </w:rPr>
      </w:pPr>
      <w:r>
        <w:rPr>
          <w:sz w:val="24"/>
          <w:szCs w:val="24"/>
          <w:lang w:val="lt-LT"/>
        </w:rPr>
        <w:t xml:space="preserve"> </w:t>
      </w:r>
      <w:r w:rsidR="00A3301A">
        <w:rPr>
          <w:sz w:val="24"/>
          <w:szCs w:val="24"/>
          <w:lang w:val="lt-LT"/>
        </w:rPr>
        <w:t xml:space="preserve">Bendrovės valdyba siūlo pasitvirtinti ir </w:t>
      </w:r>
      <w:r>
        <w:rPr>
          <w:sz w:val="24"/>
          <w:szCs w:val="24"/>
          <w:lang w:val="lt-LT"/>
        </w:rPr>
        <w:t>įve</w:t>
      </w:r>
      <w:r w:rsidR="00A3301A">
        <w:rPr>
          <w:sz w:val="24"/>
          <w:szCs w:val="24"/>
          <w:lang w:val="lt-LT"/>
        </w:rPr>
        <w:t>sti</w:t>
      </w:r>
      <w:r>
        <w:rPr>
          <w:sz w:val="24"/>
          <w:szCs w:val="24"/>
          <w:lang w:val="lt-LT"/>
        </w:rPr>
        <w:t xml:space="preserve"> įmokų administravimo mokestį</w:t>
      </w:r>
      <w:r w:rsidR="00C018B4">
        <w:rPr>
          <w:sz w:val="24"/>
          <w:szCs w:val="24"/>
          <w:lang w:val="lt-LT"/>
        </w:rPr>
        <w:t>,</w:t>
      </w:r>
      <w:r w:rsidR="00A3301A">
        <w:rPr>
          <w:sz w:val="24"/>
          <w:szCs w:val="24"/>
          <w:lang w:val="lt-LT"/>
        </w:rPr>
        <w:t xml:space="preserve"> vienos sąskaitos aptarnavimui 0,10 eur</w:t>
      </w:r>
      <w:r w:rsidR="005F6288">
        <w:rPr>
          <w:sz w:val="24"/>
          <w:szCs w:val="24"/>
          <w:lang w:val="lt-LT"/>
        </w:rPr>
        <w:t>o</w:t>
      </w:r>
      <w:r w:rsidR="00A3301A">
        <w:rPr>
          <w:sz w:val="24"/>
          <w:szCs w:val="24"/>
          <w:lang w:val="lt-LT"/>
        </w:rPr>
        <w:t xml:space="preserve"> </w:t>
      </w:r>
      <w:r w:rsidR="00A3301A">
        <w:rPr>
          <w:sz w:val="24"/>
          <w:szCs w:val="24"/>
          <w:lang w:val="en-US"/>
        </w:rPr>
        <w:t>+</w:t>
      </w:r>
      <w:r w:rsidR="00A3301A">
        <w:rPr>
          <w:sz w:val="24"/>
          <w:szCs w:val="24"/>
          <w:lang w:val="lt-LT"/>
        </w:rPr>
        <w:t xml:space="preserve"> PVM,</w:t>
      </w:r>
      <w:r w:rsidR="00C018B4">
        <w:rPr>
          <w:sz w:val="24"/>
          <w:szCs w:val="24"/>
          <w:lang w:val="lt-LT"/>
        </w:rPr>
        <w:t xml:space="preserve"> kuris pilnai padengtų kasų sąnaudas. </w:t>
      </w:r>
    </w:p>
    <w:p w14:paraId="57AEEB8A" w14:textId="3A2725BC" w:rsidR="00DB7ABD" w:rsidRPr="00EF412D" w:rsidRDefault="00DB7ABD" w:rsidP="00DB7ABD">
      <w:pPr>
        <w:ind w:firstLine="720"/>
        <w:jc w:val="both"/>
        <w:rPr>
          <w:sz w:val="24"/>
          <w:szCs w:val="24"/>
          <w:lang w:val="lt-LT"/>
        </w:rPr>
      </w:pPr>
      <w:r w:rsidRPr="00EF412D">
        <w:rPr>
          <w:sz w:val="24"/>
          <w:szCs w:val="24"/>
          <w:lang w:val="lt-LT"/>
        </w:rPr>
        <w:t>AB Rokiškio butų ūkis toliau administruos namų atnaujinimo (modernizavimo) programą. Vykdysime 6 gyvenamųjų namų rangos darbų pirkimus</w:t>
      </w:r>
      <w:r w:rsidR="00F56333" w:rsidRPr="00EF412D">
        <w:rPr>
          <w:sz w:val="24"/>
          <w:szCs w:val="24"/>
          <w:lang w:val="lt-LT"/>
        </w:rPr>
        <w:t xml:space="preserve"> </w:t>
      </w:r>
      <w:r w:rsidRPr="00EF412D">
        <w:rPr>
          <w:sz w:val="24"/>
          <w:szCs w:val="24"/>
          <w:lang w:val="lt-LT"/>
        </w:rPr>
        <w:t>bei</w:t>
      </w:r>
      <w:r w:rsidR="00F56333" w:rsidRPr="00EF412D">
        <w:rPr>
          <w:sz w:val="24"/>
          <w:szCs w:val="24"/>
          <w:lang w:val="lt-LT"/>
        </w:rPr>
        <w:t>,</w:t>
      </w:r>
      <w:r w:rsidRPr="00EF412D">
        <w:rPr>
          <w:sz w:val="24"/>
          <w:szCs w:val="24"/>
          <w:lang w:val="lt-LT"/>
        </w:rPr>
        <w:t xml:space="preserve"> gavus 5 namų savininkų pritarimus, vykdysime techninių projektų ir darbų rangos pirkimus. </w:t>
      </w:r>
    </w:p>
    <w:p w14:paraId="38808000" w14:textId="77777777" w:rsidR="00A36941" w:rsidRPr="00EF412D" w:rsidRDefault="00A36941" w:rsidP="006C617A">
      <w:pPr>
        <w:jc w:val="center"/>
        <w:rPr>
          <w:sz w:val="24"/>
          <w:szCs w:val="24"/>
          <w:lang w:val="lt-LT"/>
        </w:rPr>
      </w:pPr>
    </w:p>
    <w:p w14:paraId="3880810B" w14:textId="77777777" w:rsidR="003D6554" w:rsidRPr="00EF412D" w:rsidRDefault="00E46D14" w:rsidP="00E46D14">
      <w:pPr>
        <w:jc w:val="center"/>
        <w:rPr>
          <w:b/>
          <w:sz w:val="24"/>
          <w:szCs w:val="24"/>
          <w:lang w:val="lt-LT"/>
        </w:rPr>
      </w:pPr>
      <w:r w:rsidRPr="00EF412D">
        <w:rPr>
          <w:rFonts w:eastAsia="Calibri"/>
          <w:sz w:val="24"/>
          <w:szCs w:val="24"/>
          <w:lang w:val="lt-LT" w:eastAsia="en-US"/>
        </w:rPr>
        <w:t>___________________________________</w:t>
      </w:r>
    </w:p>
    <w:p w14:paraId="3880810C" w14:textId="77777777" w:rsidR="00A37391" w:rsidRPr="00EF412D" w:rsidRDefault="00A37391" w:rsidP="006C617A">
      <w:pPr>
        <w:ind w:firstLine="720"/>
        <w:jc w:val="both"/>
        <w:rPr>
          <w:b/>
          <w:sz w:val="24"/>
          <w:szCs w:val="24"/>
          <w:lang w:val="lt-LT"/>
        </w:rPr>
      </w:pPr>
    </w:p>
    <w:p w14:paraId="3880810D" w14:textId="77777777" w:rsidR="00A37391" w:rsidRPr="00EF412D" w:rsidRDefault="00A37391" w:rsidP="006C617A">
      <w:pPr>
        <w:ind w:firstLine="720"/>
        <w:jc w:val="both"/>
        <w:rPr>
          <w:b/>
          <w:sz w:val="24"/>
          <w:szCs w:val="24"/>
          <w:lang w:val="lt-LT"/>
        </w:rPr>
      </w:pPr>
    </w:p>
    <w:p w14:paraId="3880810E" w14:textId="77777777" w:rsidR="00E46D14" w:rsidRPr="00EF412D" w:rsidRDefault="00E46D14" w:rsidP="006C617A">
      <w:pPr>
        <w:ind w:firstLine="720"/>
        <w:jc w:val="both"/>
        <w:rPr>
          <w:b/>
          <w:sz w:val="24"/>
          <w:szCs w:val="24"/>
          <w:lang w:val="lt-LT"/>
        </w:rPr>
      </w:pPr>
    </w:p>
    <w:p w14:paraId="3880810F" w14:textId="77777777" w:rsidR="00E46D14" w:rsidRPr="00EF412D" w:rsidRDefault="00E46D14" w:rsidP="006C617A">
      <w:pPr>
        <w:ind w:firstLine="720"/>
        <w:jc w:val="both"/>
        <w:rPr>
          <w:b/>
          <w:sz w:val="24"/>
          <w:szCs w:val="24"/>
          <w:lang w:val="lt-LT"/>
        </w:rPr>
      </w:pPr>
    </w:p>
    <w:p w14:paraId="29F6DF52" w14:textId="77777777" w:rsidR="00DB7ABD" w:rsidRPr="00EF412D" w:rsidRDefault="00DB7ABD" w:rsidP="006C617A">
      <w:pPr>
        <w:ind w:firstLine="720"/>
        <w:jc w:val="both"/>
        <w:rPr>
          <w:b/>
          <w:sz w:val="24"/>
          <w:szCs w:val="24"/>
          <w:lang w:val="lt-LT"/>
        </w:rPr>
      </w:pPr>
    </w:p>
    <w:p w14:paraId="7EE210AC" w14:textId="77777777" w:rsidR="00DB7ABD" w:rsidRPr="00EF412D" w:rsidRDefault="00DB7ABD" w:rsidP="006C617A">
      <w:pPr>
        <w:ind w:firstLine="720"/>
        <w:jc w:val="both"/>
        <w:rPr>
          <w:b/>
          <w:sz w:val="24"/>
          <w:szCs w:val="24"/>
          <w:lang w:val="lt-LT"/>
        </w:rPr>
      </w:pPr>
    </w:p>
    <w:p w14:paraId="41A6860E" w14:textId="77777777" w:rsidR="00DB7ABD" w:rsidRPr="00EF412D" w:rsidRDefault="00DB7ABD" w:rsidP="006C617A">
      <w:pPr>
        <w:ind w:firstLine="720"/>
        <w:jc w:val="both"/>
        <w:rPr>
          <w:b/>
          <w:sz w:val="24"/>
          <w:szCs w:val="24"/>
          <w:lang w:val="lt-LT"/>
        </w:rPr>
      </w:pPr>
    </w:p>
    <w:p w14:paraId="2C718C65" w14:textId="77777777" w:rsidR="00DB7ABD" w:rsidRPr="00EF412D" w:rsidRDefault="00DB7ABD" w:rsidP="006C617A">
      <w:pPr>
        <w:ind w:firstLine="720"/>
        <w:jc w:val="both"/>
        <w:rPr>
          <w:b/>
          <w:sz w:val="24"/>
          <w:szCs w:val="24"/>
          <w:lang w:val="lt-LT"/>
        </w:rPr>
      </w:pPr>
    </w:p>
    <w:p w14:paraId="1B23D935" w14:textId="77777777" w:rsidR="00DB7ABD" w:rsidRPr="00EF412D" w:rsidRDefault="00DB7ABD" w:rsidP="006C617A">
      <w:pPr>
        <w:ind w:firstLine="720"/>
        <w:jc w:val="both"/>
        <w:rPr>
          <w:b/>
          <w:sz w:val="24"/>
          <w:szCs w:val="24"/>
          <w:lang w:val="lt-LT"/>
        </w:rPr>
      </w:pPr>
    </w:p>
    <w:p w14:paraId="495089EA" w14:textId="77777777" w:rsidR="00DB7ABD" w:rsidRPr="00EF412D" w:rsidRDefault="00DB7ABD" w:rsidP="006C617A">
      <w:pPr>
        <w:ind w:firstLine="720"/>
        <w:jc w:val="both"/>
        <w:rPr>
          <w:b/>
          <w:sz w:val="24"/>
          <w:szCs w:val="24"/>
          <w:lang w:val="lt-LT"/>
        </w:rPr>
      </w:pPr>
    </w:p>
    <w:p w14:paraId="31C7B0AC" w14:textId="77777777" w:rsidR="00DB7ABD" w:rsidRPr="00EF412D" w:rsidRDefault="00DB7ABD" w:rsidP="006C617A">
      <w:pPr>
        <w:ind w:firstLine="720"/>
        <w:jc w:val="both"/>
        <w:rPr>
          <w:b/>
          <w:sz w:val="24"/>
          <w:szCs w:val="24"/>
          <w:lang w:val="lt-LT"/>
        </w:rPr>
      </w:pPr>
    </w:p>
    <w:p w14:paraId="54D18815" w14:textId="77777777" w:rsidR="00DB7ABD" w:rsidRPr="00EF412D" w:rsidRDefault="00DB7ABD" w:rsidP="006C617A">
      <w:pPr>
        <w:ind w:firstLine="720"/>
        <w:jc w:val="both"/>
        <w:rPr>
          <w:b/>
          <w:sz w:val="24"/>
          <w:szCs w:val="24"/>
          <w:lang w:val="lt-LT"/>
        </w:rPr>
      </w:pPr>
    </w:p>
    <w:p w14:paraId="055E600E" w14:textId="77777777" w:rsidR="00DB7ABD" w:rsidRPr="00EF412D" w:rsidRDefault="00DB7ABD" w:rsidP="006C617A">
      <w:pPr>
        <w:ind w:firstLine="720"/>
        <w:jc w:val="both"/>
        <w:rPr>
          <w:b/>
          <w:sz w:val="24"/>
          <w:szCs w:val="24"/>
          <w:lang w:val="lt-LT"/>
        </w:rPr>
      </w:pPr>
    </w:p>
    <w:p w14:paraId="1097A512" w14:textId="77777777" w:rsidR="00DB7ABD" w:rsidRPr="00EF412D" w:rsidRDefault="00DB7ABD" w:rsidP="006C617A">
      <w:pPr>
        <w:ind w:firstLine="720"/>
        <w:jc w:val="both"/>
        <w:rPr>
          <w:b/>
          <w:sz w:val="24"/>
          <w:szCs w:val="24"/>
          <w:lang w:val="lt-LT"/>
        </w:rPr>
      </w:pPr>
    </w:p>
    <w:p w14:paraId="24A46EEB" w14:textId="77777777" w:rsidR="00DB7ABD" w:rsidRPr="00EF412D" w:rsidRDefault="00DB7ABD" w:rsidP="006C617A">
      <w:pPr>
        <w:ind w:firstLine="720"/>
        <w:jc w:val="both"/>
        <w:rPr>
          <w:b/>
          <w:sz w:val="24"/>
          <w:szCs w:val="24"/>
          <w:lang w:val="lt-LT"/>
        </w:rPr>
      </w:pPr>
    </w:p>
    <w:p w14:paraId="533FFCDF" w14:textId="77777777" w:rsidR="00DB7ABD" w:rsidRPr="00EF412D" w:rsidRDefault="00DB7ABD" w:rsidP="006C617A">
      <w:pPr>
        <w:ind w:firstLine="720"/>
        <w:jc w:val="both"/>
        <w:rPr>
          <w:b/>
          <w:sz w:val="24"/>
          <w:szCs w:val="24"/>
          <w:lang w:val="lt-LT"/>
        </w:rPr>
      </w:pPr>
    </w:p>
    <w:p w14:paraId="58D4C623" w14:textId="77777777" w:rsidR="00DB7ABD" w:rsidRPr="00EF412D" w:rsidRDefault="00DB7ABD" w:rsidP="006C617A">
      <w:pPr>
        <w:ind w:firstLine="720"/>
        <w:jc w:val="both"/>
        <w:rPr>
          <w:b/>
          <w:sz w:val="24"/>
          <w:szCs w:val="24"/>
          <w:lang w:val="lt-LT"/>
        </w:rPr>
      </w:pPr>
    </w:p>
    <w:p w14:paraId="75C1FF5C" w14:textId="77777777" w:rsidR="00DB7ABD" w:rsidRPr="00EF412D" w:rsidRDefault="00DB7ABD" w:rsidP="006C617A">
      <w:pPr>
        <w:ind w:firstLine="720"/>
        <w:jc w:val="both"/>
        <w:rPr>
          <w:b/>
          <w:sz w:val="24"/>
          <w:szCs w:val="24"/>
          <w:lang w:val="lt-LT"/>
        </w:rPr>
      </w:pPr>
    </w:p>
    <w:p w14:paraId="2E6E53AD" w14:textId="77777777" w:rsidR="00DB7ABD" w:rsidRPr="00EF412D" w:rsidRDefault="00DB7ABD" w:rsidP="006C617A">
      <w:pPr>
        <w:ind w:firstLine="720"/>
        <w:jc w:val="both"/>
        <w:rPr>
          <w:b/>
          <w:sz w:val="24"/>
          <w:szCs w:val="24"/>
          <w:lang w:val="lt-LT"/>
        </w:rPr>
      </w:pPr>
    </w:p>
    <w:p w14:paraId="598CD303" w14:textId="77777777" w:rsidR="00DB7ABD" w:rsidRPr="00EF412D" w:rsidRDefault="00DB7ABD" w:rsidP="006C617A">
      <w:pPr>
        <w:ind w:firstLine="720"/>
        <w:jc w:val="both"/>
        <w:rPr>
          <w:b/>
          <w:sz w:val="24"/>
          <w:szCs w:val="24"/>
          <w:lang w:val="lt-LT"/>
        </w:rPr>
      </w:pPr>
    </w:p>
    <w:p w14:paraId="0A87F8A7" w14:textId="77777777" w:rsidR="00DB7ABD" w:rsidRPr="00EF412D" w:rsidRDefault="00DB7ABD" w:rsidP="006C617A">
      <w:pPr>
        <w:ind w:firstLine="720"/>
        <w:jc w:val="both"/>
        <w:rPr>
          <w:b/>
          <w:sz w:val="24"/>
          <w:szCs w:val="24"/>
          <w:lang w:val="lt-LT"/>
        </w:rPr>
      </w:pPr>
    </w:p>
    <w:p w14:paraId="1D5ADAFD" w14:textId="77777777" w:rsidR="00DB7ABD" w:rsidRPr="00EF412D" w:rsidRDefault="00DB7ABD" w:rsidP="006C617A">
      <w:pPr>
        <w:ind w:firstLine="720"/>
        <w:jc w:val="both"/>
        <w:rPr>
          <w:b/>
          <w:sz w:val="24"/>
          <w:szCs w:val="24"/>
          <w:lang w:val="lt-LT"/>
        </w:rPr>
      </w:pPr>
    </w:p>
    <w:p w14:paraId="418FD7DA" w14:textId="77777777" w:rsidR="00DB7ABD" w:rsidRPr="00EF412D" w:rsidRDefault="00DB7ABD" w:rsidP="006C617A">
      <w:pPr>
        <w:ind w:firstLine="720"/>
        <w:jc w:val="both"/>
        <w:rPr>
          <w:b/>
          <w:sz w:val="24"/>
          <w:szCs w:val="24"/>
          <w:lang w:val="lt-LT"/>
        </w:rPr>
      </w:pPr>
    </w:p>
    <w:p w14:paraId="4658AC06" w14:textId="77777777" w:rsidR="00DB7ABD" w:rsidRPr="00EF412D" w:rsidRDefault="00DB7ABD" w:rsidP="006C617A">
      <w:pPr>
        <w:ind w:firstLine="720"/>
        <w:jc w:val="both"/>
        <w:rPr>
          <w:b/>
          <w:sz w:val="24"/>
          <w:szCs w:val="24"/>
          <w:lang w:val="lt-LT"/>
        </w:rPr>
      </w:pPr>
    </w:p>
    <w:p w14:paraId="52CC3640" w14:textId="77777777" w:rsidR="00DB7ABD" w:rsidRPr="00EF412D" w:rsidRDefault="00DB7ABD" w:rsidP="006C617A">
      <w:pPr>
        <w:ind w:firstLine="720"/>
        <w:jc w:val="both"/>
        <w:rPr>
          <w:b/>
          <w:sz w:val="24"/>
          <w:szCs w:val="24"/>
          <w:lang w:val="lt-LT"/>
        </w:rPr>
      </w:pPr>
    </w:p>
    <w:p w14:paraId="7F4A0771" w14:textId="77777777" w:rsidR="00DB7ABD" w:rsidRPr="00EF412D" w:rsidRDefault="00DB7ABD" w:rsidP="006C617A">
      <w:pPr>
        <w:ind w:firstLine="720"/>
        <w:jc w:val="both"/>
        <w:rPr>
          <w:b/>
          <w:sz w:val="24"/>
          <w:szCs w:val="24"/>
          <w:lang w:val="lt-LT"/>
        </w:rPr>
      </w:pPr>
    </w:p>
    <w:p w14:paraId="560C8438" w14:textId="77777777" w:rsidR="00DB7ABD" w:rsidRPr="00EF412D" w:rsidRDefault="00DB7ABD" w:rsidP="006C617A">
      <w:pPr>
        <w:ind w:firstLine="720"/>
        <w:jc w:val="both"/>
        <w:rPr>
          <w:b/>
          <w:sz w:val="24"/>
          <w:szCs w:val="24"/>
          <w:lang w:val="lt-LT"/>
        </w:rPr>
      </w:pPr>
    </w:p>
    <w:p w14:paraId="39393016" w14:textId="77777777" w:rsidR="00DB7ABD" w:rsidRPr="00EF412D" w:rsidRDefault="00DB7ABD" w:rsidP="006C617A">
      <w:pPr>
        <w:ind w:firstLine="720"/>
        <w:jc w:val="both"/>
        <w:rPr>
          <w:b/>
          <w:sz w:val="24"/>
          <w:szCs w:val="24"/>
          <w:lang w:val="lt-LT"/>
        </w:rPr>
      </w:pPr>
    </w:p>
    <w:p w14:paraId="61F68A5E" w14:textId="77777777" w:rsidR="00DB7ABD" w:rsidRPr="00EF412D" w:rsidRDefault="00DB7ABD" w:rsidP="006C617A">
      <w:pPr>
        <w:ind w:firstLine="720"/>
        <w:jc w:val="both"/>
        <w:rPr>
          <w:b/>
          <w:sz w:val="24"/>
          <w:szCs w:val="24"/>
          <w:lang w:val="lt-LT"/>
        </w:rPr>
      </w:pPr>
    </w:p>
    <w:p w14:paraId="4A2711D6" w14:textId="77777777" w:rsidR="00DB7ABD" w:rsidRPr="00EF412D" w:rsidRDefault="00DB7ABD" w:rsidP="006C617A">
      <w:pPr>
        <w:ind w:firstLine="720"/>
        <w:jc w:val="both"/>
        <w:rPr>
          <w:b/>
          <w:sz w:val="24"/>
          <w:szCs w:val="24"/>
          <w:lang w:val="lt-LT"/>
        </w:rPr>
      </w:pPr>
    </w:p>
    <w:p w14:paraId="57E428D7" w14:textId="77777777" w:rsidR="00DB7ABD" w:rsidRPr="00EF412D" w:rsidRDefault="00DB7ABD" w:rsidP="006C617A">
      <w:pPr>
        <w:ind w:firstLine="720"/>
        <w:jc w:val="both"/>
        <w:rPr>
          <w:b/>
          <w:sz w:val="24"/>
          <w:szCs w:val="24"/>
          <w:lang w:val="lt-LT"/>
        </w:rPr>
      </w:pPr>
    </w:p>
    <w:p w14:paraId="66FFA1BC" w14:textId="77777777" w:rsidR="00DB7ABD" w:rsidRPr="00EF412D" w:rsidRDefault="00DB7ABD" w:rsidP="006C617A">
      <w:pPr>
        <w:ind w:firstLine="720"/>
        <w:jc w:val="both"/>
        <w:rPr>
          <w:b/>
          <w:sz w:val="24"/>
          <w:szCs w:val="24"/>
          <w:lang w:val="lt-LT"/>
        </w:rPr>
      </w:pPr>
    </w:p>
    <w:p w14:paraId="77EC9D22" w14:textId="77777777" w:rsidR="00DB7ABD" w:rsidRPr="00EF412D" w:rsidRDefault="00DB7ABD" w:rsidP="006C617A">
      <w:pPr>
        <w:ind w:firstLine="720"/>
        <w:jc w:val="both"/>
        <w:rPr>
          <w:b/>
          <w:sz w:val="24"/>
          <w:szCs w:val="24"/>
          <w:lang w:val="lt-LT"/>
        </w:rPr>
      </w:pPr>
    </w:p>
    <w:p w14:paraId="4B551A83" w14:textId="77777777" w:rsidR="00DB7ABD" w:rsidRPr="00EF412D" w:rsidRDefault="00DB7ABD" w:rsidP="006C617A">
      <w:pPr>
        <w:ind w:firstLine="720"/>
        <w:jc w:val="both"/>
        <w:rPr>
          <w:b/>
          <w:sz w:val="24"/>
          <w:szCs w:val="24"/>
          <w:lang w:val="lt-LT"/>
        </w:rPr>
      </w:pPr>
    </w:p>
    <w:p w14:paraId="3EB8F5FA" w14:textId="77777777" w:rsidR="00DB7ABD" w:rsidRPr="00EF412D" w:rsidRDefault="00DB7ABD" w:rsidP="006C617A">
      <w:pPr>
        <w:ind w:firstLine="720"/>
        <w:jc w:val="both"/>
        <w:rPr>
          <w:b/>
          <w:sz w:val="24"/>
          <w:szCs w:val="24"/>
          <w:lang w:val="lt-LT"/>
        </w:rPr>
      </w:pPr>
    </w:p>
    <w:p w14:paraId="38808110" w14:textId="77777777" w:rsidR="00E46D14" w:rsidRPr="00EF412D" w:rsidRDefault="00E46D14" w:rsidP="006C617A">
      <w:pPr>
        <w:ind w:firstLine="720"/>
        <w:jc w:val="both"/>
        <w:rPr>
          <w:b/>
          <w:sz w:val="24"/>
          <w:szCs w:val="24"/>
          <w:lang w:val="lt-LT"/>
        </w:rPr>
      </w:pPr>
    </w:p>
    <w:p w14:paraId="27047E23" w14:textId="77777777" w:rsidR="00276B32" w:rsidRDefault="00276B32" w:rsidP="006C617A">
      <w:pPr>
        <w:ind w:firstLine="720"/>
        <w:jc w:val="both"/>
        <w:rPr>
          <w:sz w:val="24"/>
          <w:szCs w:val="24"/>
          <w:lang w:val="lt-LT"/>
        </w:rPr>
      </w:pPr>
    </w:p>
    <w:p w14:paraId="7267BBEF" w14:textId="77777777" w:rsidR="00276B32" w:rsidRDefault="00276B32" w:rsidP="006C617A">
      <w:pPr>
        <w:ind w:firstLine="720"/>
        <w:jc w:val="both"/>
        <w:rPr>
          <w:sz w:val="24"/>
          <w:szCs w:val="24"/>
          <w:lang w:val="lt-LT"/>
        </w:rPr>
      </w:pPr>
    </w:p>
    <w:p w14:paraId="10A1BB02" w14:textId="77777777" w:rsidR="00276B32" w:rsidRDefault="00276B32" w:rsidP="006C617A">
      <w:pPr>
        <w:ind w:firstLine="720"/>
        <w:jc w:val="both"/>
        <w:rPr>
          <w:sz w:val="24"/>
          <w:szCs w:val="24"/>
          <w:lang w:val="lt-LT"/>
        </w:rPr>
      </w:pPr>
    </w:p>
    <w:p w14:paraId="279006E2" w14:textId="77777777" w:rsidR="00276B32" w:rsidRDefault="00276B32" w:rsidP="006C617A">
      <w:pPr>
        <w:ind w:firstLine="720"/>
        <w:jc w:val="both"/>
        <w:rPr>
          <w:sz w:val="24"/>
          <w:szCs w:val="24"/>
          <w:lang w:val="lt-LT"/>
        </w:rPr>
      </w:pPr>
    </w:p>
    <w:p w14:paraId="38808111" w14:textId="77777777" w:rsidR="00932F6C" w:rsidRPr="00EF412D" w:rsidRDefault="00932F6C" w:rsidP="006C617A">
      <w:pPr>
        <w:ind w:firstLine="720"/>
        <w:jc w:val="both"/>
        <w:rPr>
          <w:sz w:val="24"/>
          <w:szCs w:val="24"/>
          <w:lang w:val="lt-LT"/>
        </w:rPr>
      </w:pPr>
      <w:r w:rsidRPr="00EF412D">
        <w:rPr>
          <w:sz w:val="24"/>
          <w:szCs w:val="24"/>
          <w:lang w:val="lt-LT"/>
        </w:rPr>
        <w:lastRenderedPageBreak/>
        <w:t>Rokiškio rajono savivaldybės tarybai</w:t>
      </w:r>
    </w:p>
    <w:p w14:paraId="38808112" w14:textId="77777777" w:rsidR="00932F6C" w:rsidRPr="00EF412D" w:rsidRDefault="00932F6C" w:rsidP="006C617A">
      <w:pPr>
        <w:ind w:firstLine="720"/>
        <w:jc w:val="center"/>
        <w:rPr>
          <w:b/>
          <w:sz w:val="24"/>
          <w:szCs w:val="24"/>
          <w:lang w:val="lt-LT"/>
        </w:rPr>
      </w:pPr>
    </w:p>
    <w:p w14:paraId="18E23B39" w14:textId="3A06BF2B" w:rsidR="000C4809" w:rsidRPr="00EF412D" w:rsidRDefault="00932F6C" w:rsidP="000C4809">
      <w:pPr>
        <w:ind w:firstLine="720"/>
        <w:jc w:val="center"/>
        <w:rPr>
          <w:b/>
          <w:sz w:val="24"/>
          <w:szCs w:val="24"/>
          <w:lang w:val="lt-LT"/>
        </w:rPr>
      </w:pPr>
      <w:r w:rsidRPr="00EF412D">
        <w:rPr>
          <w:b/>
          <w:sz w:val="24"/>
          <w:szCs w:val="24"/>
          <w:lang w:val="lt-LT"/>
        </w:rPr>
        <w:t>SPRE</w:t>
      </w:r>
      <w:r w:rsidR="00AE675C" w:rsidRPr="00EF412D">
        <w:rPr>
          <w:b/>
          <w:sz w:val="24"/>
          <w:szCs w:val="24"/>
          <w:lang w:val="lt-LT"/>
        </w:rPr>
        <w:t xml:space="preserve">NDIMO PROJEKTO ,,DĖL PRITARIMO </w:t>
      </w:r>
      <w:r w:rsidR="005839D5" w:rsidRPr="00EF412D">
        <w:rPr>
          <w:b/>
          <w:sz w:val="24"/>
          <w:szCs w:val="24"/>
          <w:lang w:val="lt-LT"/>
        </w:rPr>
        <w:t xml:space="preserve">AKCINĖS BENDROVĖS </w:t>
      </w:r>
      <w:r w:rsidR="00AE675C" w:rsidRPr="00EF412D">
        <w:rPr>
          <w:b/>
          <w:sz w:val="24"/>
          <w:szCs w:val="24"/>
          <w:lang w:val="lt-LT"/>
        </w:rPr>
        <w:t xml:space="preserve">ROKIŠKIO </w:t>
      </w:r>
      <w:r w:rsidR="005839D5" w:rsidRPr="00EF412D">
        <w:rPr>
          <w:b/>
          <w:sz w:val="24"/>
          <w:szCs w:val="24"/>
          <w:lang w:val="lt-LT"/>
        </w:rPr>
        <w:t>BUTŲ ŪKIO</w:t>
      </w:r>
      <w:r w:rsidRPr="00EF412D">
        <w:rPr>
          <w:b/>
          <w:sz w:val="24"/>
          <w:szCs w:val="24"/>
          <w:lang w:val="lt-LT"/>
        </w:rPr>
        <w:t xml:space="preserve"> 201</w:t>
      </w:r>
      <w:r w:rsidR="00AE675C" w:rsidRPr="00EF412D">
        <w:rPr>
          <w:b/>
          <w:sz w:val="24"/>
          <w:szCs w:val="24"/>
          <w:lang w:val="lt-LT"/>
        </w:rPr>
        <w:t>8</w:t>
      </w:r>
      <w:r w:rsidRPr="00EF412D">
        <w:rPr>
          <w:b/>
          <w:sz w:val="24"/>
          <w:szCs w:val="24"/>
          <w:lang w:val="lt-LT"/>
        </w:rPr>
        <w:t xml:space="preserve"> METŲ DIREKTORIAUS VEIKLOS ATASKAITAI“</w:t>
      </w:r>
      <w:r w:rsidR="000C4809" w:rsidRPr="00EF412D">
        <w:rPr>
          <w:b/>
          <w:sz w:val="24"/>
          <w:szCs w:val="24"/>
          <w:lang w:val="lt-LT"/>
        </w:rPr>
        <w:t xml:space="preserve"> AIŠKINAMASIS RAŠTAS</w:t>
      </w:r>
    </w:p>
    <w:p w14:paraId="38808115" w14:textId="77777777" w:rsidR="00932F6C" w:rsidRPr="00EF412D" w:rsidRDefault="00932F6C" w:rsidP="006C617A">
      <w:pPr>
        <w:jc w:val="center"/>
        <w:rPr>
          <w:sz w:val="24"/>
          <w:szCs w:val="24"/>
          <w:lang w:val="lt-LT"/>
        </w:rPr>
      </w:pPr>
    </w:p>
    <w:p w14:paraId="38808116" w14:textId="77777777" w:rsidR="00932F6C" w:rsidRPr="00EF412D" w:rsidRDefault="00932F6C" w:rsidP="006C617A">
      <w:pPr>
        <w:ind w:firstLine="720"/>
        <w:jc w:val="center"/>
        <w:rPr>
          <w:b/>
          <w:sz w:val="24"/>
          <w:szCs w:val="24"/>
          <w:lang w:val="lt-LT"/>
        </w:rPr>
      </w:pPr>
    </w:p>
    <w:p w14:paraId="38808117" w14:textId="77777777" w:rsidR="004A7A22" w:rsidRPr="00EF412D" w:rsidRDefault="004A7A22" w:rsidP="006C617A">
      <w:pPr>
        <w:ind w:firstLine="720"/>
        <w:jc w:val="both"/>
        <w:rPr>
          <w:b/>
          <w:sz w:val="24"/>
          <w:szCs w:val="24"/>
          <w:lang w:val="lt-LT"/>
        </w:rPr>
      </w:pPr>
      <w:r w:rsidRPr="00EF412D">
        <w:rPr>
          <w:b/>
          <w:sz w:val="24"/>
          <w:szCs w:val="24"/>
          <w:lang w:val="lt-LT"/>
        </w:rPr>
        <w:t xml:space="preserve">Parengto sprendimo projekto tikslai ir uždaviniai. </w:t>
      </w:r>
    </w:p>
    <w:p w14:paraId="38808118" w14:textId="77777777" w:rsidR="004A7A22" w:rsidRPr="00EF412D" w:rsidRDefault="004A7A22" w:rsidP="006C617A">
      <w:pPr>
        <w:ind w:firstLine="720"/>
        <w:jc w:val="both"/>
        <w:rPr>
          <w:sz w:val="24"/>
          <w:szCs w:val="24"/>
          <w:lang w:val="lt-LT"/>
        </w:rPr>
      </w:pPr>
      <w:r w:rsidRPr="00EF412D">
        <w:rPr>
          <w:sz w:val="24"/>
          <w:szCs w:val="24"/>
          <w:lang w:val="lt-LT"/>
        </w:rPr>
        <w:t>Kaip yra numatyta Lietuvos Respublikos vietos savivaldos įstatyme ir Rokiškio rajono savivaldybės tarybos veiklos reglamen</w:t>
      </w:r>
      <w:r w:rsidR="00AE675C" w:rsidRPr="00EF412D">
        <w:rPr>
          <w:sz w:val="24"/>
          <w:szCs w:val="24"/>
          <w:lang w:val="lt-LT"/>
        </w:rPr>
        <w:t xml:space="preserve">te, teikiama tarybai svarstyti bendrovės direktoriaus </w:t>
      </w:r>
      <w:r w:rsidRPr="00EF412D">
        <w:rPr>
          <w:sz w:val="24"/>
          <w:szCs w:val="24"/>
          <w:lang w:val="lt-LT"/>
        </w:rPr>
        <w:t>veiklos ataskaita.</w:t>
      </w:r>
    </w:p>
    <w:p w14:paraId="38808119" w14:textId="77777777" w:rsidR="004A7A22" w:rsidRPr="00EF412D" w:rsidRDefault="004A7A22" w:rsidP="006C617A">
      <w:pPr>
        <w:ind w:firstLine="709"/>
        <w:jc w:val="both"/>
        <w:rPr>
          <w:sz w:val="24"/>
          <w:szCs w:val="24"/>
          <w:lang w:val="lt-LT"/>
        </w:rPr>
      </w:pPr>
      <w:r w:rsidRPr="00EF412D">
        <w:rPr>
          <w:b/>
          <w:bCs/>
          <w:sz w:val="24"/>
          <w:szCs w:val="24"/>
          <w:lang w:val="lt-LT"/>
        </w:rPr>
        <w:t>Šiuo metu esantis teisinis reglamentavimas.</w:t>
      </w:r>
      <w:r w:rsidRPr="00EF412D">
        <w:rPr>
          <w:sz w:val="24"/>
          <w:szCs w:val="24"/>
          <w:lang w:val="lt-LT"/>
        </w:rPr>
        <w:t xml:space="preserve"> </w:t>
      </w:r>
    </w:p>
    <w:p w14:paraId="3880811A" w14:textId="77777777" w:rsidR="004A7A22" w:rsidRPr="00EF412D" w:rsidRDefault="004A7A22" w:rsidP="006C617A">
      <w:pPr>
        <w:ind w:firstLine="709"/>
        <w:jc w:val="both"/>
        <w:rPr>
          <w:sz w:val="24"/>
          <w:szCs w:val="24"/>
          <w:lang w:val="lt-LT"/>
        </w:rPr>
      </w:pPr>
      <w:r w:rsidRPr="00EF412D">
        <w:rPr>
          <w:sz w:val="24"/>
          <w:szCs w:val="24"/>
          <w:lang w:val="lt-LT"/>
        </w:rPr>
        <w:t>Lietuvos Respublikos vietos saviv</w:t>
      </w:r>
      <w:r w:rsidR="00AE675C" w:rsidRPr="00EF412D">
        <w:rPr>
          <w:sz w:val="24"/>
          <w:szCs w:val="24"/>
          <w:lang w:val="lt-LT"/>
        </w:rPr>
        <w:t>aldos įstatymas</w:t>
      </w:r>
      <w:r w:rsidRPr="00EF412D">
        <w:rPr>
          <w:sz w:val="24"/>
          <w:szCs w:val="24"/>
          <w:lang w:val="lt-LT"/>
        </w:rPr>
        <w:t xml:space="preserve"> ir Rokiškio rajono savivaldybės tarybos veiklos reglamentas.</w:t>
      </w:r>
    </w:p>
    <w:p w14:paraId="3880811B" w14:textId="77777777" w:rsidR="004A7A22" w:rsidRPr="00EF412D" w:rsidRDefault="004A7A22" w:rsidP="006C617A">
      <w:pPr>
        <w:pStyle w:val="Antrats"/>
        <w:tabs>
          <w:tab w:val="right" w:pos="709"/>
        </w:tabs>
        <w:jc w:val="both"/>
        <w:rPr>
          <w:sz w:val="24"/>
          <w:szCs w:val="24"/>
          <w:lang w:val="lt-LT"/>
        </w:rPr>
      </w:pPr>
      <w:r w:rsidRPr="00EF412D">
        <w:rPr>
          <w:b/>
          <w:bCs/>
          <w:sz w:val="24"/>
          <w:szCs w:val="24"/>
          <w:lang w:val="lt-LT"/>
        </w:rPr>
        <w:tab/>
        <w:t xml:space="preserve">            Sprendimo projekto esmė.</w:t>
      </w:r>
      <w:r w:rsidRPr="00EF412D">
        <w:rPr>
          <w:sz w:val="24"/>
          <w:szCs w:val="24"/>
          <w:lang w:val="lt-LT"/>
        </w:rPr>
        <w:t xml:space="preserve"> </w:t>
      </w:r>
    </w:p>
    <w:p w14:paraId="3880811C" w14:textId="68CFCC48" w:rsidR="00E255E8" w:rsidRPr="00EF412D" w:rsidRDefault="00E255E8" w:rsidP="006C617A">
      <w:pPr>
        <w:ind w:firstLine="709"/>
        <w:jc w:val="both"/>
        <w:rPr>
          <w:sz w:val="24"/>
          <w:szCs w:val="24"/>
          <w:lang w:val="lt-LT"/>
        </w:rPr>
      </w:pPr>
      <w:r w:rsidRPr="00EF412D">
        <w:rPr>
          <w:sz w:val="24"/>
          <w:szCs w:val="24"/>
          <w:lang w:val="lt-LT"/>
        </w:rPr>
        <w:t>Lietuvos Respublikos vietos savivaldos įstatymo 16</w:t>
      </w:r>
      <w:r w:rsidR="00AE675C" w:rsidRPr="00EF412D">
        <w:rPr>
          <w:sz w:val="24"/>
          <w:szCs w:val="24"/>
          <w:lang w:val="lt-LT"/>
        </w:rPr>
        <w:t xml:space="preserve"> straipsnio 2 dalies 19 punkte,</w:t>
      </w:r>
      <w:r w:rsidRPr="00EF412D">
        <w:rPr>
          <w:sz w:val="24"/>
          <w:szCs w:val="24"/>
          <w:lang w:val="lt-LT"/>
        </w:rPr>
        <w:t xml:space="preserve"> Rokiškio rajono sa</w:t>
      </w:r>
      <w:r w:rsidR="00AE675C" w:rsidRPr="00EF412D">
        <w:rPr>
          <w:sz w:val="24"/>
          <w:szCs w:val="24"/>
          <w:lang w:val="lt-LT"/>
        </w:rPr>
        <w:t>vivaldybės tarybos 201</w:t>
      </w:r>
      <w:r w:rsidR="006F2311" w:rsidRPr="00EF412D">
        <w:rPr>
          <w:sz w:val="24"/>
          <w:szCs w:val="24"/>
          <w:lang w:val="lt-LT"/>
        </w:rPr>
        <w:t>9</w:t>
      </w:r>
      <w:r w:rsidR="00AE675C" w:rsidRPr="00EF412D">
        <w:rPr>
          <w:sz w:val="24"/>
          <w:szCs w:val="24"/>
          <w:lang w:val="lt-LT"/>
        </w:rPr>
        <w:t xml:space="preserve"> m. kovo</w:t>
      </w:r>
      <w:r w:rsidRPr="00EF412D">
        <w:rPr>
          <w:sz w:val="24"/>
          <w:szCs w:val="24"/>
          <w:lang w:val="lt-LT"/>
        </w:rPr>
        <w:t xml:space="preserve"> 2</w:t>
      </w:r>
      <w:r w:rsidR="006F2311" w:rsidRPr="00EF412D">
        <w:rPr>
          <w:sz w:val="24"/>
          <w:szCs w:val="24"/>
          <w:lang w:val="lt-LT"/>
        </w:rPr>
        <w:t>9</w:t>
      </w:r>
      <w:r w:rsidR="003631E7" w:rsidRPr="00EF412D">
        <w:rPr>
          <w:sz w:val="24"/>
          <w:szCs w:val="24"/>
          <w:lang w:val="lt-LT"/>
        </w:rPr>
        <w:t xml:space="preserve"> </w:t>
      </w:r>
      <w:r w:rsidR="006F2311" w:rsidRPr="00EF412D">
        <w:rPr>
          <w:sz w:val="24"/>
          <w:szCs w:val="24"/>
          <w:lang w:val="lt-LT"/>
        </w:rPr>
        <w:t>d. sprendimu Nr. TS-43</w:t>
      </w:r>
      <w:r w:rsidRPr="00EF412D">
        <w:rPr>
          <w:sz w:val="24"/>
          <w:szCs w:val="24"/>
          <w:lang w:val="lt-LT"/>
        </w:rPr>
        <w:t xml:space="preserve"> patvirtintame Rokiškio rajono savivaldybės taryb</w:t>
      </w:r>
      <w:r w:rsidR="00AE675C" w:rsidRPr="00EF412D">
        <w:rPr>
          <w:sz w:val="24"/>
          <w:szCs w:val="24"/>
          <w:lang w:val="lt-LT"/>
        </w:rPr>
        <w:t>os veiklos reglamente numatyta,</w:t>
      </w:r>
      <w:r w:rsidRPr="00EF412D">
        <w:rPr>
          <w:sz w:val="24"/>
          <w:szCs w:val="24"/>
          <w:lang w:val="lt-LT"/>
        </w:rPr>
        <w:t xml:space="preserve"> kad savivaldybės taryba išklauso savivaldybės kontroliuojamų įmonių vadovų ataskaitas, vadovų atsakymus į tarybos narių paklausimus ir priima sprendimus dėl </w:t>
      </w:r>
      <w:r w:rsidR="00AE675C" w:rsidRPr="00EF412D">
        <w:rPr>
          <w:sz w:val="24"/>
          <w:szCs w:val="24"/>
          <w:lang w:val="lt-LT"/>
        </w:rPr>
        <w:t xml:space="preserve">šių ataskaitų. Dėl to teikiama </w:t>
      </w:r>
      <w:r w:rsidRPr="00EF412D">
        <w:rPr>
          <w:sz w:val="24"/>
          <w:szCs w:val="24"/>
          <w:lang w:val="lt-LT"/>
        </w:rPr>
        <w:t>tarybai akcinės bendrovės Rokiškio butų ūkio, kurioje 70,5 proc. akcijų priklauso</w:t>
      </w:r>
      <w:r w:rsidR="00AE675C" w:rsidRPr="00EF412D">
        <w:rPr>
          <w:sz w:val="24"/>
          <w:szCs w:val="24"/>
          <w:lang w:val="lt-LT"/>
        </w:rPr>
        <w:t xml:space="preserve"> Rokiškio rajono savivaldybei, </w:t>
      </w:r>
      <w:r w:rsidRPr="00EF412D">
        <w:rPr>
          <w:sz w:val="24"/>
          <w:szCs w:val="24"/>
          <w:lang w:val="lt-LT"/>
        </w:rPr>
        <w:t>direktoriaus 201</w:t>
      </w:r>
      <w:r w:rsidR="00AE675C" w:rsidRPr="00EF412D">
        <w:rPr>
          <w:sz w:val="24"/>
          <w:szCs w:val="24"/>
          <w:lang w:val="lt-LT"/>
        </w:rPr>
        <w:t>8</w:t>
      </w:r>
      <w:r w:rsidRPr="00EF412D">
        <w:rPr>
          <w:sz w:val="24"/>
          <w:szCs w:val="24"/>
          <w:lang w:val="lt-LT"/>
        </w:rPr>
        <w:t xml:space="preserve"> metų veiklos a</w:t>
      </w:r>
      <w:r w:rsidR="00AE675C" w:rsidRPr="00EF412D">
        <w:rPr>
          <w:sz w:val="24"/>
          <w:szCs w:val="24"/>
          <w:lang w:val="lt-LT"/>
        </w:rPr>
        <w:t xml:space="preserve">taskaita. Ataskaitoje pateikti </w:t>
      </w:r>
      <w:r w:rsidRPr="00EF412D">
        <w:rPr>
          <w:sz w:val="24"/>
          <w:szCs w:val="24"/>
          <w:lang w:val="lt-LT"/>
        </w:rPr>
        <w:t xml:space="preserve">duomenys apie bendrovę, darbuotojus, jų darbo apmokėjimą, turtą, bendrovės ūkinę veiklą, finansinius rodiklius, bendrovės veiklos perspektyvas. </w:t>
      </w:r>
    </w:p>
    <w:p w14:paraId="3880811D" w14:textId="65204B7A" w:rsidR="00AE675C" w:rsidRPr="00EF412D" w:rsidRDefault="00AE675C" w:rsidP="006C617A">
      <w:pPr>
        <w:ind w:firstLine="709"/>
        <w:jc w:val="both"/>
        <w:rPr>
          <w:sz w:val="24"/>
          <w:szCs w:val="24"/>
          <w:lang w:val="lt-LT"/>
        </w:rPr>
      </w:pPr>
      <w:r w:rsidRPr="00EF412D">
        <w:rPr>
          <w:sz w:val="24"/>
          <w:szCs w:val="24"/>
          <w:lang w:val="lt-LT"/>
        </w:rPr>
        <w:t>Papildomai teikiama bendrovės 2019</w:t>
      </w:r>
      <w:r w:rsidR="000C4809" w:rsidRPr="00EF412D">
        <w:rPr>
          <w:sz w:val="24"/>
          <w:szCs w:val="24"/>
          <w:lang w:val="lt-LT"/>
        </w:rPr>
        <w:t>–</w:t>
      </w:r>
      <w:r w:rsidRPr="00EF412D">
        <w:rPr>
          <w:sz w:val="24"/>
          <w:szCs w:val="24"/>
          <w:lang w:val="lt-LT"/>
        </w:rPr>
        <w:t>2023 m. veiklos strategija.</w:t>
      </w:r>
    </w:p>
    <w:p w14:paraId="3880811E" w14:textId="77777777" w:rsidR="004A7A22" w:rsidRPr="00EF412D" w:rsidRDefault="004A7A22" w:rsidP="006C617A">
      <w:pPr>
        <w:ind w:firstLine="709"/>
        <w:jc w:val="both"/>
        <w:rPr>
          <w:sz w:val="24"/>
          <w:szCs w:val="24"/>
          <w:lang w:val="lt-LT"/>
        </w:rPr>
      </w:pPr>
      <w:r w:rsidRPr="00EF412D">
        <w:rPr>
          <w:b/>
          <w:sz w:val="24"/>
          <w:szCs w:val="24"/>
          <w:lang w:val="lt-LT"/>
        </w:rPr>
        <w:t>Galimos pasekmės, priėmus siūlomą tarybos sprendimo projektą:</w:t>
      </w:r>
    </w:p>
    <w:p w14:paraId="3880811F" w14:textId="485605FD" w:rsidR="004A7A22" w:rsidRPr="00EF412D" w:rsidRDefault="004A7A22" w:rsidP="006C617A">
      <w:pPr>
        <w:tabs>
          <w:tab w:val="left" w:pos="1134"/>
        </w:tabs>
        <w:autoSpaceDE w:val="0"/>
        <w:autoSpaceDN w:val="0"/>
        <w:adjustRightInd w:val="0"/>
        <w:ind w:firstLine="720"/>
        <w:jc w:val="both"/>
        <w:rPr>
          <w:sz w:val="24"/>
          <w:szCs w:val="24"/>
          <w:lang w:val="lt-LT"/>
        </w:rPr>
      </w:pPr>
      <w:r w:rsidRPr="00EF412D">
        <w:rPr>
          <w:b/>
          <w:sz w:val="24"/>
          <w:szCs w:val="24"/>
          <w:lang w:val="lt-LT"/>
        </w:rPr>
        <w:t>teigiamos</w:t>
      </w:r>
      <w:r w:rsidRPr="00EF412D">
        <w:rPr>
          <w:sz w:val="24"/>
          <w:szCs w:val="24"/>
          <w:lang w:val="lt-LT"/>
        </w:rPr>
        <w:t xml:space="preserve"> –  bus laikomasi teisės aktuose nustatytų nuostatų</w:t>
      </w:r>
      <w:r w:rsidR="000C4809" w:rsidRPr="00EF412D">
        <w:rPr>
          <w:sz w:val="24"/>
          <w:szCs w:val="24"/>
          <w:lang w:val="lt-LT"/>
        </w:rPr>
        <w:t>;</w:t>
      </w:r>
    </w:p>
    <w:p w14:paraId="38808120" w14:textId="77777777" w:rsidR="004A7A22" w:rsidRPr="00EF412D" w:rsidRDefault="004A7A22" w:rsidP="006C617A">
      <w:pPr>
        <w:pStyle w:val="Antrats"/>
        <w:tabs>
          <w:tab w:val="left" w:pos="1134"/>
        </w:tabs>
        <w:ind w:firstLine="720"/>
        <w:jc w:val="both"/>
        <w:rPr>
          <w:sz w:val="24"/>
          <w:szCs w:val="24"/>
          <w:lang w:val="lt-LT"/>
        </w:rPr>
      </w:pPr>
      <w:r w:rsidRPr="00EF412D">
        <w:rPr>
          <w:b/>
          <w:sz w:val="24"/>
          <w:szCs w:val="24"/>
          <w:lang w:val="lt-LT"/>
        </w:rPr>
        <w:t>neigiamos</w:t>
      </w:r>
      <w:r w:rsidRPr="00EF412D">
        <w:rPr>
          <w:sz w:val="24"/>
          <w:szCs w:val="24"/>
          <w:lang w:val="lt-LT"/>
        </w:rPr>
        <w:t xml:space="preserve"> – nebus. </w:t>
      </w:r>
    </w:p>
    <w:p w14:paraId="38808121" w14:textId="77777777" w:rsidR="004A7A22" w:rsidRPr="00EF412D" w:rsidRDefault="005F2581" w:rsidP="006C617A">
      <w:pPr>
        <w:pStyle w:val="Antrats"/>
        <w:tabs>
          <w:tab w:val="left" w:pos="1296"/>
        </w:tabs>
        <w:ind w:firstLine="720"/>
        <w:jc w:val="both"/>
        <w:rPr>
          <w:b/>
          <w:sz w:val="24"/>
          <w:szCs w:val="24"/>
          <w:lang w:val="lt-LT"/>
        </w:rPr>
      </w:pPr>
      <w:r w:rsidRPr="00EF412D">
        <w:rPr>
          <w:b/>
          <w:sz w:val="24"/>
          <w:szCs w:val="24"/>
          <w:lang w:val="lt-LT"/>
        </w:rPr>
        <w:t>S</w:t>
      </w:r>
      <w:r w:rsidR="004A7A22" w:rsidRPr="00EF412D">
        <w:rPr>
          <w:b/>
          <w:sz w:val="24"/>
          <w:szCs w:val="24"/>
          <w:lang w:val="lt-LT"/>
        </w:rPr>
        <w:t>prendimo nauda Rokiškio rajono gyventojams.</w:t>
      </w:r>
    </w:p>
    <w:p w14:paraId="38808122" w14:textId="77777777" w:rsidR="004A7A22" w:rsidRPr="00EF412D" w:rsidRDefault="004A7A22" w:rsidP="006C617A">
      <w:pPr>
        <w:pStyle w:val="Antrats"/>
        <w:tabs>
          <w:tab w:val="left" w:pos="1296"/>
        </w:tabs>
        <w:jc w:val="both"/>
        <w:rPr>
          <w:sz w:val="24"/>
          <w:szCs w:val="24"/>
          <w:lang w:val="lt-LT"/>
        </w:rPr>
      </w:pPr>
      <w:r w:rsidRPr="00EF412D">
        <w:rPr>
          <w:sz w:val="24"/>
          <w:szCs w:val="24"/>
          <w:lang w:val="lt-LT"/>
        </w:rPr>
        <w:t xml:space="preserve">           Direktoriaus ataskaita yra vieša, ir Rokiškio rajono savivaldybės gyventojai gali išsamiai susipažinti su bendrovės veikla, teikiamomis paslaugomis, gali teikti pasiūlymus, pageidavimus. </w:t>
      </w:r>
    </w:p>
    <w:p w14:paraId="38808123" w14:textId="77777777" w:rsidR="004A7A22" w:rsidRPr="00EF412D" w:rsidRDefault="004A7A22" w:rsidP="006C617A">
      <w:pPr>
        <w:tabs>
          <w:tab w:val="left" w:pos="1134"/>
        </w:tabs>
        <w:ind w:firstLine="720"/>
        <w:jc w:val="both"/>
        <w:rPr>
          <w:sz w:val="24"/>
          <w:szCs w:val="24"/>
          <w:lang w:val="lt-LT"/>
        </w:rPr>
      </w:pPr>
      <w:r w:rsidRPr="00EF412D">
        <w:rPr>
          <w:b/>
          <w:bCs/>
          <w:sz w:val="24"/>
          <w:szCs w:val="24"/>
          <w:lang w:val="lt-LT"/>
        </w:rPr>
        <w:t>Finansavimo šaltiniai ir lėšų poreikis</w:t>
      </w:r>
      <w:r w:rsidRPr="00EF412D">
        <w:rPr>
          <w:sz w:val="24"/>
          <w:szCs w:val="24"/>
          <w:lang w:val="lt-LT"/>
        </w:rPr>
        <w:t>.</w:t>
      </w:r>
    </w:p>
    <w:p w14:paraId="38808124" w14:textId="77777777" w:rsidR="004A7A22" w:rsidRPr="00EF412D" w:rsidRDefault="004A7A22" w:rsidP="006C617A">
      <w:pPr>
        <w:tabs>
          <w:tab w:val="left" w:pos="1134"/>
        </w:tabs>
        <w:ind w:firstLine="720"/>
        <w:jc w:val="both"/>
        <w:rPr>
          <w:sz w:val="24"/>
          <w:szCs w:val="24"/>
          <w:lang w:val="lt-LT"/>
        </w:rPr>
      </w:pPr>
      <w:r w:rsidRPr="00EF412D">
        <w:rPr>
          <w:sz w:val="24"/>
          <w:szCs w:val="24"/>
          <w:lang w:val="lt-LT"/>
        </w:rPr>
        <w:t xml:space="preserve">Sprendimui įgyvendinti savivaldybės biudžeto lėšų nereikės. </w:t>
      </w:r>
    </w:p>
    <w:p w14:paraId="38808125" w14:textId="77777777" w:rsidR="004A7A22" w:rsidRPr="00EF412D" w:rsidRDefault="004A7A22" w:rsidP="006C617A">
      <w:pPr>
        <w:tabs>
          <w:tab w:val="left" w:pos="1134"/>
        </w:tabs>
        <w:ind w:firstLine="720"/>
        <w:jc w:val="both"/>
        <w:rPr>
          <w:sz w:val="24"/>
          <w:szCs w:val="24"/>
          <w:lang w:val="lt-LT"/>
        </w:rPr>
      </w:pPr>
      <w:r w:rsidRPr="00EF412D">
        <w:rPr>
          <w:b/>
          <w:bCs/>
          <w:color w:val="000000"/>
          <w:sz w:val="24"/>
          <w:szCs w:val="24"/>
          <w:lang w:val="lt-LT"/>
        </w:rPr>
        <w:t>Suderinamumas su Lietuvos Respublikos galiojančiais teisės norminiais aktais.</w:t>
      </w:r>
    </w:p>
    <w:p w14:paraId="38808126" w14:textId="77777777" w:rsidR="004A7A22" w:rsidRPr="00EF412D" w:rsidRDefault="004A7A22" w:rsidP="006C617A">
      <w:pPr>
        <w:tabs>
          <w:tab w:val="left" w:pos="1134"/>
        </w:tabs>
        <w:ind w:firstLine="720"/>
        <w:jc w:val="both"/>
        <w:rPr>
          <w:color w:val="000000"/>
          <w:sz w:val="24"/>
          <w:szCs w:val="24"/>
          <w:lang w:val="lt-LT"/>
        </w:rPr>
      </w:pPr>
      <w:r w:rsidRPr="00EF412D">
        <w:rPr>
          <w:color w:val="000000"/>
          <w:sz w:val="24"/>
          <w:szCs w:val="24"/>
          <w:lang w:val="lt-LT"/>
        </w:rPr>
        <w:t>Projektas neprieštarauja galiojantiems teisės aktams.</w:t>
      </w:r>
    </w:p>
    <w:p w14:paraId="38808127" w14:textId="77777777" w:rsidR="004A7A22" w:rsidRPr="00EF412D" w:rsidRDefault="004A7A22" w:rsidP="006C617A">
      <w:pPr>
        <w:jc w:val="both"/>
        <w:rPr>
          <w:sz w:val="24"/>
          <w:szCs w:val="24"/>
          <w:lang w:val="lt-LT"/>
        </w:rPr>
      </w:pPr>
      <w:r w:rsidRPr="00EF412D">
        <w:rPr>
          <w:sz w:val="24"/>
          <w:szCs w:val="24"/>
          <w:lang w:val="lt-LT"/>
        </w:rPr>
        <w:t xml:space="preserve">           </w:t>
      </w:r>
      <w:r w:rsidRPr="00EF412D">
        <w:rPr>
          <w:b/>
          <w:sz w:val="24"/>
          <w:szCs w:val="24"/>
          <w:lang w:val="lt-LT"/>
        </w:rPr>
        <w:t>Antikorupcinis vertinimas</w:t>
      </w:r>
      <w:r w:rsidRPr="00EF412D">
        <w:rPr>
          <w:sz w:val="24"/>
          <w:szCs w:val="24"/>
          <w:lang w:val="lt-LT"/>
        </w:rPr>
        <w:t>.</w:t>
      </w:r>
    </w:p>
    <w:p w14:paraId="38808128" w14:textId="77777777" w:rsidR="004A7A22" w:rsidRPr="00EF412D" w:rsidRDefault="004A7A22" w:rsidP="006C617A">
      <w:pPr>
        <w:jc w:val="both"/>
        <w:rPr>
          <w:sz w:val="24"/>
          <w:szCs w:val="24"/>
          <w:lang w:val="lt-LT"/>
        </w:rPr>
      </w:pPr>
      <w:r w:rsidRPr="00EF412D">
        <w:rPr>
          <w:sz w:val="24"/>
          <w:szCs w:val="24"/>
          <w:lang w:val="lt-LT"/>
        </w:rPr>
        <w:t xml:space="preserve">           Teisės akte nenumatoma reguliuoti visuomeninių santykių, susijusių su Lietuvos Respublikos Korupcijos prevencijos įstatymo 8 straipsnio 1 dalyje numatytais veiksniais, todėl teisės aktas nevertintinas antikorupciniu požiūriu. </w:t>
      </w:r>
    </w:p>
    <w:p w14:paraId="38808129" w14:textId="77777777" w:rsidR="004A7A22" w:rsidRPr="00EF412D" w:rsidRDefault="004A7A22" w:rsidP="006C617A">
      <w:pPr>
        <w:jc w:val="both"/>
        <w:rPr>
          <w:sz w:val="24"/>
          <w:szCs w:val="24"/>
          <w:lang w:val="lt-LT"/>
        </w:rPr>
      </w:pPr>
    </w:p>
    <w:p w14:paraId="3880812A" w14:textId="77777777" w:rsidR="004A7A22" w:rsidRPr="00EF412D" w:rsidRDefault="004A7A22" w:rsidP="006C617A">
      <w:pPr>
        <w:jc w:val="both"/>
        <w:rPr>
          <w:sz w:val="24"/>
          <w:szCs w:val="24"/>
          <w:lang w:val="lt-LT"/>
        </w:rPr>
      </w:pPr>
    </w:p>
    <w:p w14:paraId="3880812B" w14:textId="77777777" w:rsidR="004A7A22" w:rsidRPr="00EF412D" w:rsidRDefault="00AE675C" w:rsidP="006C617A">
      <w:pPr>
        <w:jc w:val="both"/>
        <w:rPr>
          <w:sz w:val="24"/>
          <w:szCs w:val="24"/>
          <w:lang w:val="lt-LT"/>
        </w:rPr>
      </w:pPr>
      <w:r w:rsidRPr="00EF412D">
        <w:rPr>
          <w:sz w:val="24"/>
          <w:szCs w:val="24"/>
          <w:lang w:val="lt-LT"/>
        </w:rPr>
        <w:t xml:space="preserve">Turto </w:t>
      </w:r>
      <w:r w:rsidR="00932F6C" w:rsidRPr="00EF412D">
        <w:rPr>
          <w:sz w:val="24"/>
          <w:szCs w:val="24"/>
          <w:lang w:val="lt-LT"/>
        </w:rPr>
        <w:t xml:space="preserve">valdymo ir </w:t>
      </w:r>
      <w:r w:rsidRPr="00EF412D">
        <w:rPr>
          <w:sz w:val="24"/>
          <w:szCs w:val="24"/>
          <w:lang w:val="lt-LT"/>
        </w:rPr>
        <w:t>ūkio</w:t>
      </w:r>
      <w:r w:rsidR="00932F6C" w:rsidRPr="00EF412D">
        <w:rPr>
          <w:sz w:val="24"/>
          <w:szCs w:val="24"/>
          <w:lang w:val="lt-LT"/>
        </w:rPr>
        <w:t xml:space="preserve"> skyriaus </w:t>
      </w:r>
    </w:p>
    <w:p w14:paraId="38808133" w14:textId="086B2BC9" w:rsidR="00A36941" w:rsidRPr="00EF412D" w:rsidRDefault="00932F6C" w:rsidP="006C617A">
      <w:pPr>
        <w:jc w:val="both"/>
        <w:rPr>
          <w:sz w:val="24"/>
          <w:szCs w:val="24"/>
          <w:lang w:val="lt-LT"/>
        </w:rPr>
      </w:pPr>
      <w:r w:rsidRPr="00EF412D">
        <w:rPr>
          <w:sz w:val="24"/>
          <w:szCs w:val="24"/>
          <w:lang w:val="lt-LT"/>
        </w:rPr>
        <w:t>vedėj</w:t>
      </w:r>
      <w:r w:rsidR="004A7A22" w:rsidRPr="00EF412D">
        <w:rPr>
          <w:sz w:val="24"/>
          <w:szCs w:val="24"/>
          <w:lang w:val="lt-LT"/>
        </w:rPr>
        <w:t>o</w:t>
      </w:r>
      <w:r w:rsidRPr="00EF412D">
        <w:rPr>
          <w:sz w:val="24"/>
          <w:szCs w:val="24"/>
          <w:lang w:val="lt-LT"/>
        </w:rPr>
        <w:tab/>
      </w:r>
      <w:r w:rsidR="004A7A22" w:rsidRPr="00EF412D">
        <w:rPr>
          <w:sz w:val="24"/>
          <w:szCs w:val="24"/>
          <w:lang w:val="lt-LT"/>
        </w:rPr>
        <w:t>pavaduotoja</w:t>
      </w:r>
      <w:r w:rsidRPr="00EF412D">
        <w:rPr>
          <w:sz w:val="24"/>
          <w:szCs w:val="24"/>
          <w:lang w:val="lt-LT"/>
        </w:rPr>
        <w:tab/>
      </w:r>
      <w:r w:rsidR="004A7A22" w:rsidRPr="00EF412D">
        <w:rPr>
          <w:sz w:val="24"/>
          <w:szCs w:val="24"/>
          <w:lang w:val="lt-LT"/>
        </w:rPr>
        <w:tab/>
      </w:r>
      <w:r w:rsidR="004A7A22" w:rsidRPr="00EF412D">
        <w:rPr>
          <w:sz w:val="24"/>
          <w:szCs w:val="24"/>
          <w:lang w:val="lt-LT"/>
        </w:rPr>
        <w:tab/>
      </w:r>
      <w:r w:rsidR="004A7A22" w:rsidRPr="00EF412D">
        <w:rPr>
          <w:sz w:val="24"/>
          <w:szCs w:val="24"/>
          <w:lang w:val="lt-LT"/>
        </w:rPr>
        <w:tab/>
      </w:r>
      <w:r w:rsidR="004A7A22" w:rsidRPr="00EF412D">
        <w:rPr>
          <w:sz w:val="24"/>
          <w:szCs w:val="24"/>
          <w:lang w:val="lt-LT"/>
        </w:rPr>
        <w:tab/>
      </w:r>
      <w:r w:rsidR="004A7A22" w:rsidRPr="00EF412D">
        <w:rPr>
          <w:sz w:val="24"/>
          <w:szCs w:val="24"/>
          <w:lang w:val="lt-LT"/>
        </w:rPr>
        <w:tab/>
      </w:r>
      <w:r w:rsidR="004A7A22" w:rsidRPr="00EF412D">
        <w:rPr>
          <w:sz w:val="24"/>
          <w:szCs w:val="24"/>
          <w:lang w:val="lt-LT"/>
        </w:rPr>
        <w:tab/>
      </w:r>
      <w:r w:rsidR="00AE675C" w:rsidRPr="00EF412D">
        <w:rPr>
          <w:sz w:val="24"/>
          <w:szCs w:val="24"/>
          <w:lang w:val="lt-LT"/>
        </w:rPr>
        <w:t>Violeta Bieliūnaitė-Vanagienė</w:t>
      </w:r>
    </w:p>
    <w:p w14:paraId="38808134" w14:textId="77777777" w:rsidR="00A36941" w:rsidRPr="00EF412D" w:rsidRDefault="00A36941" w:rsidP="006C617A">
      <w:pPr>
        <w:jc w:val="both"/>
        <w:rPr>
          <w:sz w:val="24"/>
          <w:szCs w:val="24"/>
          <w:lang w:val="lt-LT"/>
        </w:rPr>
      </w:pPr>
    </w:p>
    <w:sectPr w:rsidR="00A36941" w:rsidRPr="00EF412D" w:rsidSect="00A55DF3">
      <w:head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D6233" w14:textId="77777777" w:rsidR="00D81EDC" w:rsidRDefault="00D81EDC">
      <w:r>
        <w:separator/>
      </w:r>
    </w:p>
  </w:endnote>
  <w:endnote w:type="continuationSeparator" w:id="0">
    <w:p w14:paraId="208F13DE" w14:textId="77777777" w:rsidR="00D81EDC" w:rsidRDefault="00D8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202060305040502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94C60" w14:textId="77777777" w:rsidR="00D81EDC" w:rsidRDefault="00D81EDC">
      <w:r>
        <w:separator/>
      </w:r>
    </w:p>
  </w:footnote>
  <w:footnote w:type="continuationSeparator" w:id="0">
    <w:p w14:paraId="7AF9674B" w14:textId="77777777" w:rsidR="00D81EDC" w:rsidRDefault="00D81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0813A" w14:textId="2EABA13E" w:rsidR="00EB1BFB" w:rsidRDefault="00A55DF3" w:rsidP="00EB1BFB">
    <w:pPr>
      <w:framePr w:h="0" w:hSpace="180" w:wrap="around" w:vAnchor="text" w:hAnchor="page" w:x="5905" w:y="12"/>
    </w:pPr>
    <w:r>
      <w:rPr>
        <w:noProof/>
        <w:lang w:val="lt-LT"/>
      </w:rPr>
      <w:drawing>
        <wp:inline distT="0" distB="0" distL="0" distR="0" wp14:anchorId="38808142" wp14:editId="6EA0ECDC">
          <wp:extent cx="542925" cy="685800"/>
          <wp:effectExtent l="0" t="0" r="9525"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3880813C" w14:textId="77777777" w:rsidR="00EB1BFB" w:rsidRPr="00104974" w:rsidRDefault="00D52072" w:rsidP="00EB1BFB">
    <w:pPr>
      <w:rPr>
        <w:sz w:val="24"/>
        <w:szCs w:val="24"/>
        <w:lang w:val="lt-LT"/>
      </w:rPr>
    </w:pP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104974">
      <w:rPr>
        <w:sz w:val="24"/>
        <w:szCs w:val="24"/>
        <w:lang w:val="lt-LT"/>
      </w:rPr>
      <w:t>Projektas</w:t>
    </w:r>
  </w:p>
  <w:p w14:paraId="3880813D" w14:textId="77777777" w:rsidR="00EB1BFB" w:rsidRDefault="00EB1BFB" w:rsidP="00EB1BFB"/>
  <w:p w14:paraId="3880813E" w14:textId="77777777" w:rsidR="00EB1BFB" w:rsidRDefault="00EB1BFB" w:rsidP="00EB1BFB">
    <w:pPr>
      <w:rPr>
        <w:rFonts w:ascii="TimesLT" w:hAnsi="TimesLT"/>
        <w:b/>
        <w:sz w:val="24"/>
      </w:rPr>
    </w:pPr>
    <w:r>
      <w:rPr>
        <w:rFonts w:ascii="TimesLT" w:hAnsi="TimesLT"/>
        <w:b/>
        <w:sz w:val="24"/>
      </w:rPr>
      <w:t xml:space="preserve">          </w:t>
    </w:r>
  </w:p>
  <w:p w14:paraId="3880813F" w14:textId="2C3DDC90" w:rsidR="00EB1BFB" w:rsidRDefault="00A55DF3" w:rsidP="00A55DF3">
    <w:pPr>
      <w:tabs>
        <w:tab w:val="left" w:pos="5550"/>
      </w:tabs>
      <w:rPr>
        <w:rFonts w:ascii="TimesLT" w:hAnsi="TimesLT"/>
        <w:b/>
        <w:sz w:val="24"/>
      </w:rPr>
    </w:pPr>
    <w:r>
      <w:rPr>
        <w:rFonts w:ascii="TimesLT" w:hAnsi="TimesLT"/>
        <w:b/>
        <w:sz w:val="24"/>
      </w:rPr>
      <w:tab/>
    </w:r>
  </w:p>
  <w:p w14:paraId="5C435894" w14:textId="77777777" w:rsidR="00A55DF3" w:rsidRPr="00A55DF3" w:rsidRDefault="00A55DF3" w:rsidP="00A55DF3">
    <w:pPr>
      <w:tabs>
        <w:tab w:val="left" w:pos="5550"/>
      </w:tabs>
      <w:rPr>
        <w:rFonts w:ascii="TimesLT" w:hAnsi="TimesLT"/>
        <w:b/>
        <w:sz w:val="18"/>
      </w:rPr>
    </w:pPr>
  </w:p>
  <w:p w14:paraId="38808140"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38808141" w14:textId="77777777" w:rsidR="00EB1BFB" w:rsidRDefault="00EB1BFB" w:rsidP="00EB1BFB">
    <w:pPr>
      <w:jc w:val="center"/>
      <w:rPr>
        <w:b/>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F70FE4"/>
    <w:multiLevelType w:val="hybridMultilevel"/>
    <w:tmpl w:val="6C50ADF8"/>
    <w:lvl w:ilvl="0" w:tplc="D5AEF012">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1F6E02D5"/>
    <w:multiLevelType w:val="hybridMultilevel"/>
    <w:tmpl w:val="9BD841E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nsid w:val="2CA900A2"/>
    <w:multiLevelType w:val="hybridMultilevel"/>
    <w:tmpl w:val="E590611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nsid w:val="2F0515D4"/>
    <w:multiLevelType w:val="hybridMultilevel"/>
    <w:tmpl w:val="B616E80A"/>
    <w:lvl w:ilvl="0" w:tplc="7AE410E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nsid w:val="2FC672E8"/>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40F06D68"/>
    <w:multiLevelType w:val="hybridMultilevel"/>
    <w:tmpl w:val="64E2940E"/>
    <w:lvl w:ilvl="0" w:tplc="61EAE3A8">
      <w:start w:val="4"/>
      <w:numFmt w:val="bullet"/>
      <w:lvlText w:val="-"/>
      <w:lvlJc w:val="left"/>
      <w:pPr>
        <w:ind w:left="1665" w:hanging="360"/>
      </w:pPr>
      <w:rPr>
        <w:rFonts w:ascii="Times New Roman" w:eastAsia="Calibri" w:hAnsi="Times New Roman" w:cs="Times New Roman" w:hint="default"/>
      </w:rPr>
    </w:lvl>
    <w:lvl w:ilvl="1" w:tplc="04270003" w:tentative="1">
      <w:start w:val="1"/>
      <w:numFmt w:val="bullet"/>
      <w:lvlText w:val="o"/>
      <w:lvlJc w:val="left"/>
      <w:pPr>
        <w:ind w:left="2385" w:hanging="360"/>
      </w:pPr>
      <w:rPr>
        <w:rFonts w:ascii="Courier New" w:hAnsi="Courier New" w:cs="Courier New" w:hint="default"/>
      </w:rPr>
    </w:lvl>
    <w:lvl w:ilvl="2" w:tplc="04270005" w:tentative="1">
      <w:start w:val="1"/>
      <w:numFmt w:val="bullet"/>
      <w:lvlText w:val=""/>
      <w:lvlJc w:val="left"/>
      <w:pPr>
        <w:ind w:left="3105" w:hanging="360"/>
      </w:pPr>
      <w:rPr>
        <w:rFonts w:ascii="Wingdings" w:hAnsi="Wingdings" w:hint="default"/>
      </w:rPr>
    </w:lvl>
    <w:lvl w:ilvl="3" w:tplc="04270001" w:tentative="1">
      <w:start w:val="1"/>
      <w:numFmt w:val="bullet"/>
      <w:lvlText w:val=""/>
      <w:lvlJc w:val="left"/>
      <w:pPr>
        <w:ind w:left="3825" w:hanging="360"/>
      </w:pPr>
      <w:rPr>
        <w:rFonts w:ascii="Symbol" w:hAnsi="Symbol" w:hint="default"/>
      </w:rPr>
    </w:lvl>
    <w:lvl w:ilvl="4" w:tplc="04270003" w:tentative="1">
      <w:start w:val="1"/>
      <w:numFmt w:val="bullet"/>
      <w:lvlText w:val="o"/>
      <w:lvlJc w:val="left"/>
      <w:pPr>
        <w:ind w:left="4545" w:hanging="360"/>
      </w:pPr>
      <w:rPr>
        <w:rFonts w:ascii="Courier New" w:hAnsi="Courier New" w:cs="Courier New" w:hint="default"/>
      </w:rPr>
    </w:lvl>
    <w:lvl w:ilvl="5" w:tplc="04270005" w:tentative="1">
      <w:start w:val="1"/>
      <w:numFmt w:val="bullet"/>
      <w:lvlText w:val=""/>
      <w:lvlJc w:val="left"/>
      <w:pPr>
        <w:ind w:left="5265" w:hanging="360"/>
      </w:pPr>
      <w:rPr>
        <w:rFonts w:ascii="Wingdings" w:hAnsi="Wingdings" w:hint="default"/>
      </w:rPr>
    </w:lvl>
    <w:lvl w:ilvl="6" w:tplc="04270001" w:tentative="1">
      <w:start w:val="1"/>
      <w:numFmt w:val="bullet"/>
      <w:lvlText w:val=""/>
      <w:lvlJc w:val="left"/>
      <w:pPr>
        <w:ind w:left="5985" w:hanging="360"/>
      </w:pPr>
      <w:rPr>
        <w:rFonts w:ascii="Symbol" w:hAnsi="Symbol" w:hint="default"/>
      </w:rPr>
    </w:lvl>
    <w:lvl w:ilvl="7" w:tplc="04270003" w:tentative="1">
      <w:start w:val="1"/>
      <w:numFmt w:val="bullet"/>
      <w:lvlText w:val="o"/>
      <w:lvlJc w:val="left"/>
      <w:pPr>
        <w:ind w:left="6705" w:hanging="360"/>
      </w:pPr>
      <w:rPr>
        <w:rFonts w:ascii="Courier New" w:hAnsi="Courier New" w:cs="Courier New" w:hint="default"/>
      </w:rPr>
    </w:lvl>
    <w:lvl w:ilvl="8" w:tplc="04270005" w:tentative="1">
      <w:start w:val="1"/>
      <w:numFmt w:val="bullet"/>
      <w:lvlText w:val=""/>
      <w:lvlJc w:val="left"/>
      <w:pPr>
        <w:ind w:left="7425" w:hanging="360"/>
      </w:pPr>
      <w:rPr>
        <w:rFonts w:ascii="Wingdings" w:hAnsi="Wingdings" w:hint="default"/>
      </w:rPr>
    </w:lvl>
  </w:abstractNum>
  <w:abstractNum w:abstractNumId="9">
    <w:nsid w:val="554B5930"/>
    <w:multiLevelType w:val="hybridMultilevel"/>
    <w:tmpl w:val="7E7E0DB0"/>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0">
    <w:nsid w:val="6A9B13CE"/>
    <w:multiLevelType w:val="hybridMultilevel"/>
    <w:tmpl w:val="17D242FA"/>
    <w:lvl w:ilvl="0" w:tplc="0427000F">
      <w:start w:val="1"/>
      <w:numFmt w:val="decimal"/>
      <w:lvlText w:val="%1."/>
      <w:lvlJc w:val="left"/>
      <w:pPr>
        <w:ind w:left="780" w:hanging="360"/>
      </w:p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1">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2">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3">
    <w:nsid w:val="7A085DF9"/>
    <w:multiLevelType w:val="hybridMultilevel"/>
    <w:tmpl w:val="D78220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2"/>
  </w:num>
  <w:num w:numId="2">
    <w:abstractNumId w:val="3"/>
  </w:num>
  <w:num w:numId="3">
    <w:abstractNumId w:val="2"/>
  </w:num>
  <w:num w:numId="4">
    <w:abstractNumId w:val="11"/>
  </w:num>
  <w:num w:numId="5">
    <w:abstractNumId w:val="14"/>
  </w:num>
  <w:num w:numId="6">
    <w:abstractNumId w:val="4"/>
  </w:num>
  <w:num w:numId="7">
    <w:abstractNumId w:val="0"/>
  </w:num>
  <w:num w:numId="8">
    <w:abstractNumId w:val="9"/>
  </w:num>
  <w:num w:numId="9">
    <w:abstractNumId w:val="5"/>
  </w:num>
  <w:num w:numId="10">
    <w:abstractNumId w:val="13"/>
  </w:num>
  <w:num w:numId="11">
    <w:abstractNumId w:val="10"/>
  </w:num>
  <w:num w:numId="12">
    <w:abstractNumId w:val="7"/>
  </w:num>
  <w:num w:numId="13">
    <w:abstractNumId w:val="8"/>
  </w:num>
  <w:num w:numId="14">
    <w:abstractNumId w:val="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13B8"/>
    <w:rsid w:val="00025149"/>
    <w:rsid w:val="00030728"/>
    <w:rsid w:val="00040B68"/>
    <w:rsid w:val="00065EDC"/>
    <w:rsid w:val="00075B45"/>
    <w:rsid w:val="00080F89"/>
    <w:rsid w:val="00085048"/>
    <w:rsid w:val="00092496"/>
    <w:rsid w:val="00095A86"/>
    <w:rsid w:val="000A4176"/>
    <w:rsid w:val="000B09C5"/>
    <w:rsid w:val="000B09E1"/>
    <w:rsid w:val="000B1CE9"/>
    <w:rsid w:val="000B5392"/>
    <w:rsid w:val="000C20E5"/>
    <w:rsid w:val="000C4809"/>
    <w:rsid w:val="000D5DBA"/>
    <w:rsid w:val="000E136A"/>
    <w:rsid w:val="000E178E"/>
    <w:rsid w:val="0010197B"/>
    <w:rsid w:val="00104974"/>
    <w:rsid w:val="001059F4"/>
    <w:rsid w:val="00113C20"/>
    <w:rsid w:val="00185C41"/>
    <w:rsid w:val="00187088"/>
    <w:rsid w:val="001A6983"/>
    <w:rsid w:val="001B6A74"/>
    <w:rsid w:val="001C358C"/>
    <w:rsid w:val="001E755B"/>
    <w:rsid w:val="001F3987"/>
    <w:rsid w:val="00212A37"/>
    <w:rsid w:val="002318C5"/>
    <w:rsid w:val="00245646"/>
    <w:rsid w:val="00276B32"/>
    <w:rsid w:val="002812D0"/>
    <w:rsid w:val="002A5167"/>
    <w:rsid w:val="002D3B35"/>
    <w:rsid w:val="002F35FB"/>
    <w:rsid w:val="002F3C6B"/>
    <w:rsid w:val="003631E7"/>
    <w:rsid w:val="00390C0C"/>
    <w:rsid w:val="00393A51"/>
    <w:rsid w:val="003A20F8"/>
    <w:rsid w:val="003A2F5A"/>
    <w:rsid w:val="003B47CA"/>
    <w:rsid w:val="003C1C25"/>
    <w:rsid w:val="003C1EF1"/>
    <w:rsid w:val="003C3613"/>
    <w:rsid w:val="003D6554"/>
    <w:rsid w:val="003E3B2B"/>
    <w:rsid w:val="003F2368"/>
    <w:rsid w:val="003F484E"/>
    <w:rsid w:val="00404748"/>
    <w:rsid w:val="00404F3E"/>
    <w:rsid w:val="00406A9C"/>
    <w:rsid w:val="00426F4D"/>
    <w:rsid w:val="00441928"/>
    <w:rsid w:val="00454130"/>
    <w:rsid w:val="00465378"/>
    <w:rsid w:val="004855CF"/>
    <w:rsid w:val="00497BA3"/>
    <w:rsid w:val="004A7A22"/>
    <w:rsid w:val="004F1509"/>
    <w:rsid w:val="004F7CAB"/>
    <w:rsid w:val="005307EE"/>
    <w:rsid w:val="00531F8B"/>
    <w:rsid w:val="0053512E"/>
    <w:rsid w:val="00563489"/>
    <w:rsid w:val="00565D94"/>
    <w:rsid w:val="00572D69"/>
    <w:rsid w:val="005738F5"/>
    <w:rsid w:val="00574298"/>
    <w:rsid w:val="005839D5"/>
    <w:rsid w:val="00590F26"/>
    <w:rsid w:val="00593E15"/>
    <w:rsid w:val="00594803"/>
    <w:rsid w:val="005B1B1F"/>
    <w:rsid w:val="005D10B1"/>
    <w:rsid w:val="005E07D7"/>
    <w:rsid w:val="005E415F"/>
    <w:rsid w:val="005E4261"/>
    <w:rsid w:val="005E4F26"/>
    <w:rsid w:val="005F2581"/>
    <w:rsid w:val="005F6288"/>
    <w:rsid w:val="00617F9A"/>
    <w:rsid w:val="00635E60"/>
    <w:rsid w:val="006423E2"/>
    <w:rsid w:val="00650B14"/>
    <w:rsid w:val="0067194A"/>
    <w:rsid w:val="00675262"/>
    <w:rsid w:val="00683B78"/>
    <w:rsid w:val="00690A51"/>
    <w:rsid w:val="006A760B"/>
    <w:rsid w:val="006C617A"/>
    <w:rsid w:val="006C6285"/>
    <w:rsid w:val="006D7030"/>
    <w:rsid w:val="006F2311"/>
    <w:rsid w:val="00711174"/>
    <w:rsid w:val="007305C7"/>
    <w:rsid w:val="00750BD7"/>
    <w:rsid w:val="00771E1A"/>
    <w:rsid w:val="00772B8B"/>
    <w:rsid w:val="00787C2F"/>
    <w:rsid w:val="0079214A"/>
    <w:rsid w:val="007D28B4"/>
    <w:rsid w:val="00815090"/>
    <w:rsid w:val="008261CA"/>
    <w:rsid w:val="00834271"/>
    <w:rsid w:val="00841780"/>
    <w:rsid w:val="00853BB1"/>
    <w:rsid w:val="00855FC2"/>
    <w:rsid w:val="00880525"/>
    <w:rsid w:val="00895C28"/>
    <w:rsid w:val="008A29BF"/>
    <w:rsid w:val="008C040A"/>
    <w:rsid w:val="008C4B7E"/>
    <w:rsid w:val="008C6D8A"/>
    <w:rsid w:val="008D23EC"/>
    <w:rsid w:val="008D585F"/>
    <w:rsid w:val="008E7F5B"/>
    <w:rsid w:val="008F5059"/>
    <w:rsid w:val="008F6439"/>
    <w:rsid w:val="00904423"/>
    <w:rsid w:val="00917406"/>
    <w:rsid w:val="00932F6C"/>
    <w:rsid w:val="009330E9"/>
    <w:rsid w:val="009339A7"/>
    <w:rsid w:val="00951728"/>
    <w:rsid w:val="00965CF0"/>
    <w:rsid w:val="00966B19"/>
    <w:rsid w:val="009721EE"/>
    <w:rsid w:val="00991587"/>
    <w:rsid w:val="009B6495"/>
    <w:rsid w:val="009C1F16"/>
    <w:rsid w:val="009C5CB6"/>
    <w:rsid w:val="009D217D"/>
    <w:rsid w:val="00A17A7A"/>
    <w:rsid w:val="00A3301A"/>
    <w:rsid w:val="00A3518E"/>
    <w:rsid w:val="00A36941"/>
    <w:rsid w:val="00A37391"/>
    <w:rsid w:val="00A424BE"/>
    <w:rsid w:val="00A55DF3"/>
    <w:rsid w:val="00A624A4"/>
    <w:rsid w:val="00A77246"/>
    <w:rsid w:val="00AC6EFA"/>
    <w:rsid w:val="00AE675C"/>
    <w:rsid w:val="00B21FA0"/>
    <w:rsid w:val="00B3094B"/>
    <w:rsid w:val="00B45626"/>
    <w:rsid w:val="00B52CC9"/>
    <w:rsid w:val="00B62BAC"/>
    <w:rsid w:val="00B74606"/>
    <w:rsid w:val="00B804BD"/>
    <w:rsid w:val="00BD5C96"/>
    <w:rsid w:val="00BE0A9F"/>
    <w:rsid w:val="00BE4861"/>
    <w:rsid w:val="00BE6371"/>
    <w:rsid w:val="00BF1AC1"/>
    <w:rsid w:val="00BF1C9E"/>
    <w:rsid w:val="00C018B4"/>
    <w:rsid w:val="00C11020"/>
    <w:rsid w:val="00C13BB0"/>
    <w:rsid w:val="00C31423"/>
    <w:rsid w:val="00C402F6"/>
    <w:rsid w:val="00C638A3"/>
    <w:rsid w:val="00C669C8"/>
    <w:rsid w:val="00CA536C"/>
    <w:rsid w:val="00CB2F2A"/>
    <w:rsid w:val="00CB5BAD"/>
    <w:rsid w:val="00CC4D7F"/>
    <w:rsid w:val="00CC5051"/>
    <w:rsid w:val="00CE4D05"/>
    <w:rsid w:val="00CF1541"/>
    <w:rsid w:val="00D2048B"/>
    <w:rsid w:val="00D24487"/>
    <w:rsid w:val="00D52072"/>
    <w:rsid w:val="00D60691"/>
    <w:rsid w:val="00D7633A"/>
    <w:rsid w:val="00D81EDC"/>
    <w:rsid w:val="00D85BE6"/>
    <w:rsid w:val="00D9032A"/>
    <w:rsid w:val="00D9657E"/>
    <w:rsid w:val="00DB5DE1"/>
    <w:rsid w:val="00DB7ABD"/>
    <w:rsid w:val="00DC6CC4"/>
    <w:rsid w:val="00DD1494"/>
    <w:rsid w:val="00DD14A1"/>
    <w:rsid w:val="00DE738F"/>
    <w:rsid w:val="00DE78DB"/>
    <w:rsid w:val="00E00583"/>
    <w:rsid w:val="00E220A3"/>
    <w:rsid w:val="00E255E8"/>
    <w:rsid w:val="00E46D14"/>
    <w:rsid w:val="00E750C3"/>
    <w:rsid w:val="00E87305"/>
    <w:rsid w:val="00EB1BFB"/>
    <w:rsid w:val="00EB2A84"/>
    <w:rsid w:val="00EC6931"/>
    <w:rsid w:val="00EC6AC1"/>
    <w:rsid w:val="00EF24EE"/>
    <w:rsid w:val="00EF412D"/>
    <w:rsid w:val="00EF4845"/>
    <w:rsid w:val="00F0443E"/>
    <w:rsid w:val="00F054DE"/>
    <w:rsid w:val="00F20623"/>
    <w:rsid w:val="00F56333"/>
    <w:rsid w:val="00F73AD0"/>
    <w:rsid w:val="00F834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0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eastAsia="en-US"/>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santrat">
    <w:name w:val="Lentelės antraštė"/>
    <w:basedOn w:val="prastasis"/>
    <w:rsid w:val="00A36941"/>
    <w:pPr>
      <w:suppressLineNumbers/>
      <w:suppressAutoHyphens/>
      <w:jc w:val="center"/>
    </w:pPr>
    <w:rPr>
      <w:b/>
      <w:bCs/>
      <w:kern w:val="1"/>
      <w:sz w:val="24"/>
      <w:szCs w:val="24"/>
      <w:lang w:val="lt-LT" w:eastAsia="zh-CN"/>
    </w:rPr>
  </w:style>
  <w:style w:type="paragraph" w:customStyle="1" w:styleId="TableContents">
    <w:name w:val="Table Contents"/>
    <w:basedOn w:val="prastasis"/>
    <w:rsid w:val="00A36941"/>
    <w:pPr>
      <w:suppressLineNumbers/>
      <w:suppressAutoHyphens/>
    </w:pPr>
    <w:rPr>
      <w:kern w:val="1"/>
      <w:sz w:val="24"/>
      <w:szCs w:val="24"/>
      <w:lang w:val="lt-LT" w:eastAsia="zh-CN"/>
    </w:rPr>
  </w:style>
  <w:style w:type="character" w:styleId="Komentaronuoroda">
    <w:name w:val="annotation reference"/>
    <w:rsid w:val="00895C28"/>
    <w:rPr>
      <w:sz w:val="16"/>
      <w:szCs w:val="16"/>
    </w:rPr>
  </w:style>
  <w:style w:type="paragraph" w:styleId="Komentarotekstas">
    <w:name w:val="annotation text"/>
    <w:basedOn w:val="prastasis"/>
    <w:link w:val="KomentarotekstasDiagrama"/>
    <w:rsid w:val="00895C28"/>
    <w:rPr>
      <w:lang w:eastAsia="x-none"/>
    </w:rPr>
  </w:style>
  <w:style w:type="character" w:customStyle="1" w:styleId="KomentarotekstasDiagrama">
    <w:name w:val="Komentaro tekstas Diagrama"/>
    <w:link w:val="Komentarotekstas"/>
    <w:rsid w:val="00895C28"/>
    <w:rPr>
      <w:lang w:val="en-AU"/>
    </w:rPr>
  </w:style>
  <w:style w:type="paragraph" w:styleId="Komentarotema">
    <w:name w:val="annotation subject"/>
    <w:basedOn w:val="Komentarotekstas"/>
    <w:next w:val="Komentarotekstas"/>
    <w:link w:val="KomentarotemaDiagrama"/>
    <w:rsid w:val="00895C28"/>
    <w:rPr>
      <w:b/>
      <w:bCs/>
    </w:rPr>
  </w:style>
  <w:style w:type="character" w:customStyle="1" w:styleId="KomentarotemaDiagrama">
    <w:name w:val="Komentaro tema Diagrama"/>
    <w:link w:val="Komentarotema"/>
    <w:rsid w:val="00895C28"/>
    <w:rPr>
      <w:b/>
      <w:bCs/>
      <w:lang w:val="en-AU"/>
    </w:rPr>
  </w:style>
  <w:style w:type="character" w:styleId="Hipersaitas">
    <w:name w:val="Hyperlink"/>
    <w:uiPriority w:val="99"/>
    <w:unhideWhenUsed/>
    <w:rsid w:val="00AE675C"/>
    <w:rPr>
      <w:strike w:val="0"/>
      <w:dstrike w:val="0"/>
      <w:color w:val="6E717F"/>
      <w:u w:val="none"/>
      <w:effect w:val="none"/>
    </w:rPr>
  </w:style>
  <w:style w:type="table" w:customStyle="1" w:styleId="Lentelstinklelis1">
    <w:name w:val="Lentelės tinklelis1"/>
    <w:basedOn w:val="prastojilentel"/>
    <w:next w:val="Lentelstinklelis"/>
    <w:uiPriority w:val="59"/>
    <w:rsid w:val="00EC6A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eastAsia="en-US"/>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santrat">
    <w:name w:val="Lentelės antraštė"/>
    <w:basedOn w:val="prastasis"/>
    <w:rsid w:val="00A36941"/>
    <w:pPr>
      <w:suppressLineNumbers/>
      <w:suppressAutoHyphens/>
      <w:jc w:val="center"/>
    </w:pPr>
    <w:rPr>
      <w:b/>
      <w:bCs/>
      <w:kern w:val="1"/>
      <w:sz w:val="24"/>
      <w:szCs w:val="24"/>
      <w:lang w:val="lt-LT" w:eastAsia="zh-CN"/>
    </w:rPr>
  </w:style>
  <w:style w:type="paragraph" w:customStyle="1" w:styleId="TableContents">
    <w:name w:val="Table Contents"/>
    <w:basedOn w:val="prastasis"/>
    <w:rsid w:val="00A36941"/>
    <w:pPr>
      <w:suppressLineNumbers/>
      <w:suppressAutoHyphens/>
    </w:pPr>
    <w:rPr>
      <w:kern w:val="1"/>
      <w:sz w:val="24"/>
      <w:szCs w:val="24"/>
      <w:lang w:val="lt-LT" w:eastAsia="zh-CN"/>
    </w:rPr>
  </w:style>
  <w:style w:type="character" w:styleId="Komentaronuoroda">
    <w:name w:val="annotation reference"/>
    <w:rsid w:val="00895C28"/>
    <w:rPr>
      <w:sz w:val="16"/>
      <w:szCs w:val="16"/>
    </w:rPr>
  </w:style>
  <w:style w:type="paragraph" w:styleId="Komentarotekstas">
    <w:name w:val="annotation text"/>
    <w:basedOn w:val="prastasis"/>
    <w:link w:val="KomentarotekstasDiagrama"/>
    <w:rsid w:val="00895C28"/>
    <w:rPr>
      <w:lang w:eastAsia="x-none"/>
    </w:rPr>
  </w:style>
  <w:style w:type="character" w:customStyle="1" w:styleId="KomentarotekstasDiagrama">
    <w:name w:val="Komentaro tekstas Diagrama"/>
    <w:link w:val="Komentarotekstas"/>
    <w:rsid w:val="00895C28"/>
    <w:rPr>
      <w:lang w:val="en-AU"/>
    </w:rPr>
  </w:style>
  <w:style w:type="paragraph" w:styleId="Komentarotema">
    <w:name w:val="annotation subject"/>
    <w:basedOn w:val="Komentarotekstas"/>
    <w:next w:val="Komentarotekstas"/>
    <w:link w:val="KomentarotemaDiagrama"/>
    <w:rsid w:val="00895C28"/>
    <w:rPr>
      <w:b/>
      <w:bCs/>
    </w:rPr>
  </w:style>
  <w:style w:type="character" w:customStyle="1" w:styleId="KomentarotemaDiagrama">
    <w:name w:val="Komentaro tema Diagrama"/>
    <w:link w:val="Komentarotema"/>
    <w:rsid w:val="00895C28"/>
    <w:rPr>
      <w:b/>
      <w:bCs/>
      <w:lang w:val="en-AU"/>
    </w:rPr>
  </w:style>
  <w:style w:type="character" w:styleId="Hipersaitas">
    <w:name w:val="Hyperlink"/>
    <w:uiPriority w:val="99"/>
    <w:unhideWhenUsed/>
    <w:rsid w:val="00AE675C"/>
    <w:rPr>
      <w:strike w:val="0"/>
      <w:dstrike w:val="0"/>
      <w:color w:val="6E717F"/>
      <w:u w:val="none"/>
      <w:effect w:val="none"/>
    </w:rPr>
  </w:style>
  <w:style w:type="table" w:customStyle="1" w:styleId="Lentelstinklelis1">
    <w:name w:val="Lentelės tinklelis1"/>
    <w:basedOn w:val="prastojilentel"/>
    <w:next w:val="Lentelstinklelis"/>
    <w:uiPriority w:val="59"/>
    <w:rsid w:val="00EC6A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8622">
      <w:bodyDiv w:val="1"/>
      <w:marLeft w:val="0"/>
      <w:marRight w:val="0"/>
      <w:marTop w:val="0"/>
      <w:marBottom w:val="0"/>
      <w:divBdr>
        <w:top w:val="none" w:sz="0" w:space="0" w:color="auto"/>
        <w:left w:val="none" w:sz="0" w:space="0" w:color="auto"/>
        <w:bottom w:val="none" w:sz="0" w:space="0" w:color="auto"/>
        <w:right w:val="none" w:sz="0" w:space="0" w:color="auto"/>
      </w:divBdr>
    </w:div>
    <w:div w:id="654145913">
      <w:bodyDiv w:val="1"/>
      <w:marLeft w:val="0"/>
      <w:marRight w:val="0"/>
      <w:marTop w:val="0"/>
      <w:marBottom w:val="0"/>
      <w:divBdr>
        <w:top w:val="none" w:sz="0" w:space="0" w:color="auto"/>
        <w:left w:val="none" w:sz="0" w:space="0" w:color="auto"/>
        <w:bottom w:val="none" w:sz="0" w:space="0" w:color="auto"/>
        <w:right w:val="none" w:sz="0" w:space="0" w:color="auto"/>
      </w:divBdr>
    </w:div>
    <w:div w:id="681007194">
      <w:bodyDiv w:val="1"/>
      <w:marLeft w:val="0"/>
      <w:marRight w:val="0"/>
      <w:marTop w:val="0"/>
      <w:marBottom w:val="0"/>
      <w:divBdr>
        <w:top w:val="none" w:sz="0" w:space="0" w:color="auto"/>
        <w:left w:val="none" w:sz="0" w:space="0" w:color="auto"/>
        <w:bottom w:val="none" w:sz="0" w:space="0" w:color="auto"/>
        <w:right w:val="none" w:sz="0" w:space="0" w:color="auto"/>
      </w:divBdr>
    </w:div>
    <w:div w:id="686102816">
      <w:bodyDiv w:val="1"/>
      <w:marLeft w:val="0"/>
      <w:marRight w:val="0"/>
      <w:marTop w:val="0"/>
      <w:marBottom w:val="0"/>
      <w:divBdr>
        <w:top w:val="none" w:sz="0" w:space="0" w:color="auto"/>
        <w:left w:val="none" w:sz="0" w:space="0" w:color="auto"/>
        <w:bottom w:val="none" w:sz="0" w:space="0" w:color="auto"/>
        <w:right w:val="none" w:sz="0" w:space="0" w:color="auto"/>
      </w:divBdr>
    </w:div>
    <w:div w:id="943731973">
      <w:bodyDiv w:val="1"/>
      <w:marLeft w:val="0"/>
      <w:marRight w:val="0"/>
      <w:marTop w:val="0"/>
      <w:marBottom w:val="0"/>
      <w:divBdr>
        <w:top w:val="none" w:sz="0" w:space="0" w:color="auto"/>
        <w:left w:val="none" w:sz="0" w:space="0" w:color="auto"/>
        <w:bottom w:val="none" w:sz="0" w:space="0" w:color="auto"/>
        <w:right w:val="none" w:sz="0" w:space="0" w:color="auto"/>
      </w:divBdr>
    </w:div>
    <w:div w:id="1204707087">
      <w:bodyDiv w:val="1"/>
      <w:marLeft w:val="0"/>
      <w:marRight w:val="0"/>
      <w:marTop w:val="0"/>
      <w:marBottom w:val="0"/>
      <w:divBdr>
        <w:top w:val="none" w:sz="0" w:space="0" w:color="auto"/>
        <w:left w:val="none" w:sz="0" w:space="0" w:color="auto"/>
        <w:bottom w:val="none" w:sz="0" w:space="0" w:color="auto"/>
        <w:right w:val="none" w:sz="0" w:space="0" w:color="auto"/>
      </w:divBdr>
    </w:div>
    <w:div w:id="1206598385">
      <w:bodyDiv w:val="1"/>
      <w:marLeft w:val="0"/>
      <w:marRight w:val="0"/>
      <w:marTop w:val="0"/>
      <w:marBottom w:val="0"/>
      <w:divBdr>
        <w:top w:val="none" w:sz="0" w:space="0" w:color="auto"/>
        <w:left w:val="none" w:sz="0" w:space="0" w:color="auto"/>
        <w:bottom w:val="none" w:sz="0" w:space="0" w:color="auto"/>
        <w:right w:val="none" w:sz="0" w:space="0" w:color="auto"/>
      </w:divBdr>
    </w:div>
    <w:div w:id="1529872772">
      <w:bodyDiv w:val="1"/>
      <w:marLeft w:val="0"/>
      <w:marRight w:val="0"/>
      <w:marTop w:val="0"/>
      <w:marBottom w:val="0"/>
      <w:divBdr>
        <w:top w:val="none" w:sz="0" w:space="0" w:color="auto"/>
        <w:left w:val="none" w:sz="0" w:space="0" w:color="auto"/>
        <w:bottom w:val="none" w:sz="0" w:space="0" w:color="auto"/>
        <w:right w:val="none" w:sz="0" w:space="0" w:color="auto"/>
      </w:divBdr>
    </w:div>
    <w:div w:id="1571189952">
      <w:bodyDiv w:val="1"/>
      <w:marLeft w:val="0"/>
      <w:marRight w:val="0"/>
      <w:marTop w:val="0"/>
      <w:marBottom w:val="0"/>
      <w:divBdr>
        <w:top w:val="none" w:sz="0" w:space="0" w:color="auto"/>
        <w:left w:val="none" w:sz="0" w:space="0" w:color="auto"/>
        <w:bottom w:val="none" w:sz="0" w:space="0" w:color="auto"/>
        <w:right w:val="none" w:sz="0" w:space="0" w:color="auto"/>
      </w:divBdr>
    </w:div>
    <w:div w:id="1604260078">
      <w:bodyDiv w:val="1"/>
      <w:marLeft w:val="0"/>
      <w:marRight w:val="0"/>
      <w:marTop w:val="0"/>
      <w:marBottom w:val="0"/>
      <w:divBdr>
        <w:top w:val="none" w:sz="0" w:space="0" w:color="auto"/>
        <w:left w:val="none" w:sz="0" w:space="0" w:color="auto"/>
        <w:bottom w:val="none" w:sz="0" w:space="0" w:color="auto"/>
        <w:right w:val="none" w:sz="0" w:space="0" w:color="auto"/>
      </w:divBdr>
    </w:div>
    <w:div w:id="1756123333">
      <w:bodyDiv w:val="1"/>
      <w:marLeft w:val="0"/>
      <w:marRight w:val="0"/>
      <w:marTop w:val="0"/>
      <w:marBottom w:val="0"/>
      <w:divBdr>
        <w:top w:val="none" w:sz="0" w:space="0" w:color="auto"/>
        <w:left w:val="none" w:sz="0" w:space="0" w:color="auto"/>
        <w:bottom w:val="none" w:sz="0" w:space="0" w:color="auto"/>
        <w:right w:val="none" w:sz="0" w:space="0" w:color="auto"/>
      </w:divBdr>
    </w:div>
    <w:div w:id="20131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29819-6789-4CB5-BD91-8119629D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6</Pages>
  <Words>7768</Words>
  <Characters>4429</Characters>
  <Application>Microsoft Office Word</Application>
  <DocSecurity>0</DocSecurity>
  <Lines>36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12173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Savivaldybe1</cp:lastModifiedBy>
  <cp:revision>2</cp:revision>
  <cp:lastPrinted>2019-04-18T08:26:00Z</cp:lastPrinted>
  <dcterms:created xsi:type="dcterms:W3CDTF">2019-04-18T12:41:00Z</dcterms:created>
  <dcterms:modified xsi:type="dcterms:W3CDTF">2019-04-18T12:41:00Z</dcterms:modified>
</cp:coreProperties>
</file>